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ook w:val="0000" w:firstRow="0" w:lastRow="0" w:firstColumn="0" w:lastColumn="0" w:noHBand="0" w:noVBand="0"/>
      </w:tblPr>
      <w:tblGrid>
        <w:gridCol w:w="4420"/>
        <w:gridCol w:w="5611"/>
      </w:tblGrid>
      <w:tr w:rsidR="000729E2" w:rsidRPr="007021DB" w14:paraId="189C9D39" w14:textId="77777777" w:rsidTr="000729E2">
        <w:trPr>
          <w:trHeight w:val="1618"/>
        </w:trPr>
        <w:tc>
          <w:tcPr>
            <w:tcW w:w="4420" w:type="dxa"/>
          </w:tcPr>
          <w:p w14:paraId="295D7999" w14:textId="77777777" w:rsidR="000729E2" w:rsidRPr="00DE46D6" w:rsidRDefault="000729E2" w:rsidP="000729E2">
            <w:pPr>
              <w:spacing w:after="0"/>
              <w:jc w:val="center"/>
              <w:rPr>
                <w:sz w:val="22"/>
                <w:lang w:val="nl-NL"/>
              </w:rPr>
            </w:pPr>
            <w:r w:rsidRPr="00DE46D6">
              <w:rPr>
                <w:sz w:val="22"/>
                <w:lang w:val="nl-NL"/>
              </w:rPr>
              <w:t>PHÒNG GD&amp;ĐT TP HẠ LONG</w:t>
            </w:r>
          </w:p>
          <w:p w14:paraId="020E9AEF" w14:textId="77777777" w:rsidR="000729E2" w:rsidRPr="00DA7F4B" w:rsidRDefault="000729E2" w:rsidP="000729E2">
            <w:pPr>
              <w:spacing w:after="0"/>
              <w:rPr>
                <w:b/>
                <w:sz w:val="22"/>
                <w:lang w:val="nl-NL"/>
              </w:rPr>
            </w:pPr>
            <w:r w:rsidRPr="00DA7F4B">
              <w:rPr>
                <w:b/>
                <w:sz w:val="22"/>
                <w:lang w:val="nl-NL"/>
              </w:rPr>
              <w:t>TRƯỜNG TIỂU HỌC TRẨN HƯNG ĐẠO</w:t>
            </w:r>
          </w:p>
          <w:p w14:paraId="055A66B8" w14:textId="77777777" w:rsidR="000729E2" w:rsidRPr="00DA7F4B" w:rsidRDefault="000729E2" w:rsidP="000729E2">
            <w:pPr>
              <w:spacing w:after="0"/>
              <w:jc w:val="center"/>
              <w:rPr>
                <w:b/>
                <w:sz w:val="16"/>
                <w:lang w:val="nl-NL"/>
              </w:rPr>
            </w:pPr>
            <w:r w:rsidRPr="00DA7F4B">
              <w:rPr>
                <w:b/>
                <w:sz w:val="16"/>
                <w:lang w:val="nl-NL"/>
              </w:rPr>
              <w:t>============================</w:t>
            </w:r>
          </w:p>
          <w:p w14:paraId="7823548B" w14:textId="77777777" w:rsidR="000729E2" w:rsidRPr="00DA7F4B" w:rsidRDefault="000729E2" w:rsidP="000729E2">
            <w:pPr>
              <w:spacing w:after="0"/>
              <w:jc w:val="center"/>
              <w:rPr>
                <w:b/>
                <w:sz w:val="26"/>
                <w:szCs w:val="26"/>
                <w:lang w:val="nl-NL"/>
              </w:rPr>
            </w:pPr>
            <w:r w:rsidRPr="00DA7F4B">
              <w:rPr>
                <w:b/>
                <w:sz w:val="26"/>
                <w:szCs w:val="26"/>
                <w:lang w:val="nl-NL"/>
              </w:rPr>
              <w:t>Số:   /</w:t>
            </w:r>
            <w:r>
              <w:rPr>
                <w:sz w:val="26"/>
                <w:szCs w:val="26"/>
                <w:lang w:val="nl-NL"/>
              </w:rPr>
              <w:t>KH</w:t>
            </w:r>
            <w:r w:rsidRPr="00DE46D6">
              <w:rPr>
                <w:sz w:val="26"/>
                <w:szCs w:val="26"/>
                <w:lang w:val="nl-NL"/>
              </w:rPr>
              <w:t>-THĐ</w:t>
            </w:r>
          </w:p>
        </w:tc>
        <w:tc>
          <w:tcPr>
            <w:tcW w:w="5611" w:type="dxa"/>
          </w:tcPr>
          <w:p w14:paraId="7E6F5610" w14:textId="77777777" w:rsidR="000729E2" w:rsidRPr="00DE46D6" w:rsidRDefault="000729E2" w:rsidP="000729E2">
            <w:pPr>
              <w:spacing w:after="0"/>
              <w:jc w:val="center"/>
              <w:rPr>
                <w:sz w:val="22"/>
                <w:lang w:val="nl-NL"/>
              </w:rPr>
            </w:pPr>
            <w:r w:rsidRPr="00DE46D6">
              <w:rPr>
                <w:sz w:val="22"/>
                <w:lang w:val="nl-NL"/>
              </w:rPr>
              <w:t>CỘNG HÒA XÃ HỘI CHỦ NGHĨA VIỆT NAM</w:t>
            </w:r>
          </w:p>
          <w:p w14:paraId="1045A55E" w14:textId="77777777" w:rsidR="000729E2" w:rsidRPr="00DA7F4B" w:rsidRDefault="000729E2" w:rsidP="000729E2">
            <w:pPr>
              <w:spacing w:after="0"/>
              <w:jc w:val="center"/>
              <w:rPr>
                <w:b/>
                <w:lang w:val="nl-NL"/>
              </w:rPr>
            </w:pPr>
            <w:r w:rsidRPr="00DA7F4B">
              <w:rPr>
                <w:b/>
                <w:lang w:val="nl-NL"/>
              </w:rPr>
              <w:t>Độc lập- Tự do- Hạnh phúc</w:t>
            </w:r>
          </w:p>
          <w:p w14:paraId="5AE5BCDF" w14:textId="77777777" w:rsidR="000729E2" w:rsidRPr="00DA7F4B" w:rsidRDefault="000729E2" w:rsidP="000729E2">
            <w:pPr>
              <w:spacing w:after="0"/>
              <w:jc w:val="center"/>
              <w:rPr>
                <w:sz w:val="20"/>
                <w:lang w:val="nl-NL"/>
              </w:rPr>
            </w:pPr>
            <w:r w:rsidRPr="00DA7F4B">
              <w:rPr>
                <w:sz w:val="20"/>
                <w:lang w:val="nl-NL"/>
              </w:rPr>
              <w:t>=========================</w:t>
            </w:r>
          </w:p>
          <w:p w14:paraId="3A8B99EB" w14:textId="7E1A2435" w:rsidR="000729E2" w:rsidRPr="007021DB" w:rsidRDefault="000729E2" w:rsidP="007F4D54">
            <w:pPr>
              <w:spacing w:after="0"/>
              <w:jc w:val="center"/>
              <w:rPr>
                <w:i/>
                <w:lang w:val="nl-NL"/>
              </w:rPr>
            </w:pPr>
            <w:r>
              <w:rPr>
                <w:i/>
                <w:lang w:val="nl-NL"/>
              </w:rPr>
              <w:t>Hạ</w:t>
            </w:r>
            <w:r w:rsidR="007F4D54">
              <w:rPr>
                <w:i/>
                <w:lang w:val="nl-NL"/>
              </w:rPr>
              <w:t xml:space="preserve"> long, ngày 30</w:t>
            </w:r>
            <w:r>
              <w:rPr>
                <w:i/>
                <w:lang w:val="nl-NL"/>
              </w:rPr>
              <w:t xml:space="preserve"> tháng </w:t>
            </w:r>
            <w:r w:rsidR="007D3CDF">
              <w:rPr>
                <w:i/>
                <w:lang w:val="nl-NL"/>
              </w:rPr>
              <w:t>09</w:t>
            </w:r>
            <w:r>
              <w:rPr>
                <w:i/>
                <w:lang w:val="nl-NL"/>
              </w:rPr>
              <w:t xml:space="preserve"> năm 2020</w:t>
            </w:r>
          </w:p>
        </w:tc>
      </w:tr>
    </w:tbl>
    <w:p w14:paraId="4B4846CF" w14:textId="77777777" w:rsidR="00A02494" w:rsidRDefault="00A02494" w:rsidP="00134658">
      <w:pPr>
        <w:spacing w:after="0" w:line="240" w:lineRule="auto"/>
        <w:ind w:firstLine="420"/>
        <w:jc w:val="center"/>
        <w:rPr>
          <w:color w:val="000000"/>
        </w:rPr>
      </w:pPr>
      <w:r>
        <w:rPr>
          <w:rStyle w:val="Strong"/>
          <w:color w:val="000000"/>
        </w:rPr>
        <w:t>KẾ HOẠCH</w:t>
      </w:r>
    </w:p>
    <w:p w14:paraId="2ED14865" w14:textId="77777777" w:rsidR="00A02494" w:rsidRDefault="00A02494" w:rsidP="00134658">
      <w:pPr>
        <w:spacing w:after="0" w:line="240" w:lineRule="auto"/>
        <w:ind w:firstLine="420"/>
        <w:jc w:val="center"/>
        <w:rPr>
          <w:color w:val="000000"/>
        </w:rPr>
      </w:pPr>
      <w:r>
        <w:rPr>
          <w:rStyle w:val="Strong"/>
          <w:color w:val="000000"/>
        </w:rPr>
        <w:t>Triển khai thực hiện "Ngày pháp luậ</w:t>
      </w:r>
      <w:r w:rsidR="00134658">
        <w:rPr>
          <w:rStyle w:val="Strong"/>
          <w:color w:val="000000"/>
        </w:rPr>
        <w:t>t" năm 2020</w:t>
      </w:r>
    </w:p>
    <w:p w14:paraId="2DD31253" w14:textId="77777777" w:rsidR="00A02494" w:rsidRDefault="00A02494" w:rsidP="009F65BC">
      <w:pPr>
        <w:spacing w:before="100" w:beforeAutospacing="1" w:after="100" w:afterAutospacing="1" w:line="234" w:lineRule="atLeast"/>
        <w:ind w:firstLine="420"/>
        <w:jc w:val="both"/>
        <w:rPr>
          <w:color w:val="000000"/>
        </w:rPr>
      </w:pPr>
      <w:r>
        <w:rPr>
          <w:color w:val="000000"/>
        </w:rPr>
        <w:t xml:space="preserve">    Thực hiện </w:t>
      </w:r>
      <w:r w:rsidR="00134658">
        <w:rPr>
          <w:color w:val="000000"/>
        </w:rPr>
        <w:t xml:space="preserve">Kế hoạch số 238/KH-UBND ngày 03/9/2020 của UBND thành phố Hạ Long; Kế hoạch </w:t>
      </w:r>
      <w:r>
        <w:rPr>
          <w:color w:val="000000"/>
        </w:rPr>
        <w:t xml:space="preserve">số </w:t>
      </w:r>
      <w:r w:rsidR="00134658">
        <w:rPr>
          <w:color w:val="000000"/>
        </w:rPr>
        <w:t>2374</w:t>
      </w:r>
      <w:r>
        <w:rPr>
          <w:color w:val="000000"/>
        </w:rPr>
        <w:t>/</w:t>
      </w:r>
      <w:r w:rsidR="00134658">
        <w:rPr>
          <w:color w:val="000000"/>
        </w:rPr>
        <w:t>KH-</w:t>
      </w:r>
      <w:r>
        <w:rPr>
          <w:color w:val="000000"/>
        </w:rPr>
        <w:t>SGDĐT</w:t>
      </w:r>
      <w:r w:rsidR="00134658">
        <w:rPr>
          <w:color w:val="000000"/>
        </w:rPr>
        <w:t xml:space="preserve"> ngày 10</w:t>
      </w:r>
      <w:r>
        <w:rPr>
          <w:color w:val="000000"/>
        </w:rPr>
        <w:t>/</w:t>
      </w:r>
      <w:r w:rsidR="00134658">
        <w:rPr>
          <w:color w:val="000000"/>
        </w:rPr>
        <w:t>9</w:t>
      </w:r>
      <w:r>
        <w:rPr>
          <w:color w:val="000000"/>
        </w:rPr>
        <w:t>/20</w:t>
      </w:r>
      <w:r w:rsidR="00134658">
        <w:rPr>
          <w:color w:val="000000"/>
        </w:rPr>
        <w:t>20</w:t>
      </w:r>
      <w:r>
        <w:rPr>
          <w:color w:val="000000"/>
        </w:rPr>
        <w:t xml:space="preserve"> của Sở GD&amp;ĐT; Kế hoạch số </w:t>
      </w:r>
      <w:r w:rsidR="00134658">
        <w:rPr>
          <w:color w:val="000000"/>
        </w:rPr>
        <w:t>959</w:t>
      </w:r>
      <w:r>
        <w:rPr>
          <w:color w:val="000000"/>
        </w:rPr>
        <w:t>/KH-</w:t>
      </w:r>
      <w:r w:rsidR="00134658">
        <w:rPr>
          <w:color w:val="000000"/>
        </w:rPr>
        <w:t>P</w:t>
      </w:r>
      <w:r>
        <w:rPr>
          <w:color w:val="000000"/>
        </w:rPr>
        <w:t>GD</w:t>
      </w:r>
      <w:r w:rsidR="00134658">
        <w:rPr>
          <w:color w:val="000000"/>
        </w:rPr>
        <w:t>&amp;</w:t>
      </w:r>
      <w:r>
        <w:rPr>
          <w:color w:val="000000"/>
        </w:rPr>
        <w:t>ĐT ngày 0</w:t>
      </w:r>
      <w:r w:rsidR="00134658">
        <w:rPr>
          <w:color w:val="000000"/>
        </w:rPr>
        <w:t>7</w:t>
      </w:r>
      <w:r>
        <w:rPr>
          <w:color w:val="000000"/>
        </w:rPr>
        <w:t>/</w:t>
      </w:r>
      <w:r w:rsidR="00134658">
        <w:rPr>
          <w:color w:val="000000"/>
        </w:rPr>
        <w:t>9</w:t>
      </w:r>
      <w:r>
        <w:rPr>
          <w:color w:val="000000"/>
        </w:rPr>
        <w:t>/20</w:t>
      </w:r>
      <w:r w:rsidR="00134658">
        <w:rPr>
          <w:color w:val="000000"/>
        </w:rPr>
        <w:t>20</w:t>
      </w:r>
      <w:r>
        <w:rPr>
          <w:color w:val="000000"/>
        </w:rPr>
        <w:t xml:space="preserve"> của Phòng GD&amp;ĐT </w:t>
      </w:r>
      <w:r w:rsidR="00134658">
        <w:rPr>
          <w:color w:val="000000"/>
        </w:rPr>
        <w:t>thành phố Hạ Long</w:t>
      </w:r>
      <w:r>
        <w:rPr>
          <w:color w:val="000000"/>
        </w:rPr>
        <w:t xml:space="preserve"> về việc tổ chứ</w:t>
      </w:r>
      <w:r w:rsidR="00134658">
        <w:rPr>
          <w:color w:val="000000"/>
        </w:rPr>
        <w:t>c</w:t>
      </w:r>
      <w:r>
        <w:rPr>
          <w:color w:val="000000"/>
        </w:rPr>
        <w:t xml:space="preserve"> "Ngày pháp luật</w:t>
      </w:r>
      <w:r w:rsidR="009F65BC">
        <w:rPr>
          <w:color w:val="000000"/>
        </w:rPr>
        <w:t xml:space="preserve"> nước Cộng hòa xã hội chủ nghĩa</w:t>
      </w:r>
      <w:r>
        <w:rPr>
          <w:color w:val="000000"/>
        </w:rPr>
        <w:t>" năm 20</w:t>
      </w:r>
      <w:r w:rsidR="009F65BC">
        <w:rPr>
          <w:color w:val="000000"/>
        </w:rPr>
        <w:t>20</w:t>
      </w:r>
      <w:r>
        <w:rPr>
          <w:color w:val="000000"/>
        </w:rPr>
        <w:t xml:space="preserve"> trên đị</w:t>
      </w:r>
      <w:r w:rsidR="009F65BC">
        <w:rPr>
          <w:color w:val="000000"/>
        </w:rPr>
        <w:t>a bàn thành phố Hạ Long</w:t>
      </w:r>
      <w:r>
        <w:rPr>
          <w:color w:val="000000"/>
        </w:rPr>
        <w:t>;</w:t>
      </w:r>
    </w:p>
    <w:p w14:paraId="1572C682" w14:textId="77777777" w:rsidR="00A02494" w:rsidRDefault="00A02494" w:rsidP="00A02494">
      <w:pPr>
        <w:spacing w:before="100" w:beforeAutospacing="1" w:after="100" w:afterAutospacing="1" w:line="234" w:lineRule="atLeast"/>
        <w:ind w:firstLine="720"/>
        <w:jc w:val="both"/>
        <w:rPr>
          <w:color w:val="000000"/>
        </w:rPr>
      </w:pPr>
      <w:r>
        <w:rPr>
          <w:color w:val="000000"/>
        </w:rPr>
        <w:t>Căn cứ vào tình hình thực tế, Trường TH</w:t>
      </w:r>
      <w:r w:rsidR="009F65BC">
        <w:rPr>
          <w:color w:val="000000"/>
        </w:rPr>
        <w:t xml:space="preserve"> Trần Hưng Đạo</w:t>
      </w:r>
      <w:r>
        <w:rPr>
          <w:color w:val="000000"/>
        </w:rPr>
        <w:t xml:space="preserve"> xây dựng Kế hoạch tổ chức thực hiện "Ngày pháp luật</w:t>
      </w:r>
      <w:r w:rsidR="009F65BC">
        <w:rPr>
          <w:color w:val="000000"/>
        </w:rPr>
        <w:t xml:space="preserve"> nước Cộng hòa xã hội chủ nghĩa" năm 2020</w:t>
      </w:r>
      <w:r>
        <w:rPr>
          <w:rStyle w:val="Strong"/>
          <w:color w:val="000000"/>
          <w:szCs w:val="28"/>
        </w:rPr>
        <w:t> </w:t>
      </w:r>
      <w:r>
        <w:rPr>
          <w:color w:val="000000"/>
        </w:rPr>
        <w:t>như sau:</w:t>
      </w:r>
    </w:p>
    <w:p w14:paraId="6F362039" w14:textId="77777777" w:rsidR="00A02494" w:rsidRDefault="00A02494" w:rsidP="009F65BC">
      <w:pPr>
        <w:spacing w:after="0"/>
        <w:ind w:firstLine="720"/>
        <w:jc w:val="both"/>
        <w:rPr>
          <w:color w:val="000000"/>
        </w:rPr>
      </w:pPr>
      <w:r>
        <w:rPr>
          <w:rStyle w:val="Strong"/>
          <w:color w:val="000000"/>
        </w:rPr>
        <w:t>I. MỤC ĐÍCH, YÊU CẦU</w:t>
      </w:r>
    </w:p>
    <w:p w14:paraId="0A7F10FD" w14:textId="77777777" w:rsidR="00A02494" w:rsidRDefault="00A02494" w:rsidP="009F65BC">
      <w:pPr>
        <w:spacing w:after="0"/>
        <w:ind w:firstLine="720"/>
        <w:jc w:val="both"/>
        <w:rPr>
          <w:color w:val="000000"/>
        </w:rPr>
      </w:pPr>
      <w:r>
        <w:rPr>
          <w:rStyle w:val="Strong"/>
          <w:color w:val="000000"/>
        </w:rPr>
        <w:t>1. Mục đích:</w:t>
      </w:r>
    </w:p>
    <w:p w14:paraId="47BB6B23" w14:textId="77777777" w:rsidR="00A02494" w:rsidRDefault="00A02494" w:rsidP="00A02494">
      <w:pPr>
        <w:spacing w:before="100" w:beforeAutospacing="1" w:after="100" w:afterAutospacing="1" w:line="234" w:lineRule="atLeast"/>
        <w:ind w:firstLine="720"/>
        <w:jc w:val="both"/>
        <w:rPr>
          <w:color w:val="000000"/>
        </w:rPr>
      </w:pPr>
      <w:r>
        <w:rPr>
          <w:color w:val="000000"/>
        </w:rPr>
        <w:t>- Tiếp tục </w:t>
      </w:r>
      <w:r>
        <w:rPr>
          <w:color w:val="000000"/>
          <w:lang w:val="vi-VN"/>
        </w:rPr>
        <w:t>tôn vinh Hiến pháp, pháp luật; giáo dục ý thức thượng tôn pháp </w:t>
      </w:r>
      <w:r>
        <w:rPr>
          <w:color w:val="000000"/>
          <w:spacing w:val="-8"/>
          <w:lang w:val="vi-VN"/>
        </w:rPr>
        <w:t>luật; khẳng định vị trí, ý nghĩa Ngày pháp luật và  vai trò của pháp luật trong đời sống.</w:t>
      </w:r>
    </w:p>
    <w:p w14:paraId="7C0A0483" w14:textId="77777777" w:rsidR="00A02494" w:rsidRDefault="00A02494" w:rsidP="00A02494">
      <w:pPr>
        <w:spacing w:before="100" w:beforeAutospacing="1" w:after="100" w:afterAutospacing="1" w:line="234" w:lineRule="atLeast"/>
        <w:ind w:firstLine="720"/>
        <w:jc w:val="both"/>
        <w:rPr>
          <w:color w:val="000000"/>
        </w:rPr>
      </w:pPr>
      <w:r>
        <w:rPr>
          <w:color w:val="000000"/>
          <w:lang w:val="vi-VN"/>
        </w:rPr>
        <w:t>- </w:t>
      </w:r>
      <w:r>
        <w:rPr>
          <w:color w:val="000000"/>
        </w:rPr>
        <w:t>Tích cực phổ biến, giáo dục pháp luật với nội dung phù hợp, sát thực, hiệu quả, thông qua nhiều hình thức; góp phần nâng cao nhận thức, ý thức trách nhiệm của cán bộ,</w:t>
      </w:r>
      <w:r>
        <w:rPr>
          <w:color w:val="000000"/>
          <w:szCs w:val="28"/>
        </w:rPr>
        <w:t> </w:t>
      </w:r>
      <w:r>
        <w:rPr>
          <w:color w:val="000000"/>
        </w:rPr>
        <w:t>viên chức, giáo viên, học sinh</w:t>
      </w:r>
      <w:r>
        <w:rPr>
          <w:color w:val="000000"/>
          <w:lang w:val="vi-VN"/>
        </w:rPr>
        <w:t>.</w:t>
      </w:r>
    </w:p>
    <w:p w14:paraId="275C1DE3" w14:textId="77777777" w:rsidR="00A02494" w:rsidRDefault="00A02494" w:rsidP="00A02494">
      <w:pPr>
        <w:spacing w:before="100" w:beforeAutospacing="1" w:after="100" w:afterAutospacing="1" w:line="234" w:lineRule="atLeast"/>
        <w:ind w:firstLine="720"/>
        <w:jc w:val="both"/>
        <w:rPr>
          <w:color w:val="000000"/>
        </w:rPr>
      </w:pPr>
      <w:r>
        <w:rPr>
          <w:color w:val="000000"/>
          <w:lang w:val="vi-VN"/>
        </w:rPr>
        <w:t>- </w:t>
      </w:r>
      <w:r>
        <w:rPr>
          <w:color w:val="000000"/>
        </w:rPr>
        <w:t>Nâng cao chất lượng, hiệu quả công tác tuyên truyền, phổ biến, giáo dục pháp luật; phát huy tinh thần tích cực, tự giác học tập, tìm hiểu pháp luật của cán bộ, giáo viên, nhân viên trong nhà trường; bám sát các nhiệm vụ trọng tâm</w:t>
      </w:r>
      <w:r w:rsidR="009F65BC">
        <w:rPr>
          <w:color w:val="000000"/>
        </w:rPr>
        <w:t xml:space="preserve"> về</w:t>
      </w:r>
      <w:r>
        <w:rPr>
          <w:color w:val="000000"/>
        </w:rPr>
        <w:t xml:space="preserve"> tăng</w:t>
      </w:r>
      <w:r>
        <w:rPr>
          <w:color w:val="000000"/>
          <w:szCs w:val="28"/>
        </w:rPr>
        <w:t> </w:t>
      </w:r>
      <w:r>
        <w:rPr>
          <w:color w:val="000000"/>
        </w:rPr>
        <w:t>cường sự lãnh đạo của Đảng trong công tác phổ biến, giáo dục pháp luật, nâng cao ý thức chấp hành pháp luật của cán bộ, giáo viên, nhân viên và học sinh</w:t>
      </w:r>
      <w:r>
        <w:rPr>
          <w:color w:val="000000"/>
          <w:lang w:val="vi-VN"/>
        </w:rPr>
        <w:t>.</w:t>
      </w:r>
    </w:p>
    <w:p w14:paraId="13F35087" w14:textId="77777777" w:rsidR="00A02494" w:rsidRDefault="00A02494" w:rsidP="00A02494">
      <w:pPr>
        <w:spacing w:before="100" w:beforeAutospacing="1" w:after="100" w:afterAutospacing="1" w:line="234" w:lineRule="atLeast"/>
        <w:ind w:firstLine="720"/>
        <w:jc w:val="both"/>
        <w:rPr>
          <w:color w:val="000000"/>
        </w:rPr>
      </w:pPr>
      <w:r>
        <w:rPr>
          <w:rStyle w:val="Strong"/>
          <w:color w:val="000000"/>
          <w:lang w:val="vi-VN"/>
        </w:rPr>
        <w:t>2. Yêu cầu:</w:t>
      </w:r>
    </w:p>
    <w:p w14:paraId="78651452" w14:textId="77777777" w:rsidR="00A02494" w:rsidRDefault="00A02494" w:rsidP="007F4D54">
      <w:pPr>
        <w:spacing w:before="100" w:beforeAutospacing="1" w:after="100" w:afterAutospacing="1" w:line="234" w:lineRule="atLeast"/>
        <w:ind w:firstLine="420"/>
        <w:jc w:val="both"/>
        <w:rPr>
          <w:color w:val="000000"/>
        </w:rPr>
      </w:pPr>
      <w:r>
        <w:rPr>
          <w:color w:val="000000"/>
          <w:lang w:val="vi-VN"/>
        </w:rPr>
        <w:t>    - </w:t>
      </w:r>
      <w:r>
        <w:rPr>
          <w:color w:val="000000"/>
        </w:rPr>
        <w:t>Hưởng ứng ngày Pháp luật phải bằng những hoạt động cụ thể, có tính lan tỏa, mang tính thường xuyên, đồng bộ, thiết thực, hiệu quả; đẩy mạnh ứng dụng công nghệ thông tin, đa dạng các hoạt động hưởng ứng nhằm tạo chuyển biến trong ý thức tự giác tuân thủ,</w:t>
      </w:r>
      <w:r>
        <w:rPr>
          <w:color w:val="000000"/>
          <w:szCs w:val="28"/>
        </w:rPr>
        <w:t> </w:t>
      </w:r>
      <w:r>
        <w:rPr>
          <w:color w:val="000000"/>
        </w:rPr>
        <w:t>chấp hành Hiến pháp và pháp luật của cán bộ, giáo viên, nhân viên, học sinh toàn trường.</w:t>
      </w:r>
    </w:p>
    <w:p w14:paraId="58C9805A" w14:textId="77777777" w:rsidR="00A02494" w:rsidRDefault="00A02494" w:rsidP="00A02494">
      <w:pPr>
        <w:spacing w:before="100" w:beforeAutospacing="1" w:after="100" w:afterAutospacing="1" w:line="234" w:lineRule="atLeast"/>
        <w:ind w:firstLine="720"/>
        <w:jc w:val="both"/>
        <w:rPr>
          <w:color w:val="000000"/>
        </w:rPr>
      </w:pPr>
      <w:r>
        <w:rPr>
          <w:color w:val="000000"/>
          <w:lang w:val="vi-VN"/>
        </w:rPr>
        <w:t>- Triển khai Ngày pháp </w:t>
      </w:r>
      <w:r>
        <w:rPr>
          <w:color w:val="000000"/>
        </w:rPr>
        <w:t>luật </w:t>
      </w:r>
      <w:r>
        <w:rPr>
          <w:color w:val="000000"/>
          <w:lang w:val="vi-VN"/>
        </w:rPr>
        <w:t>tới 100% CB</w:t>
      </w:r>
      <w:r>
        <w:rPr>
          <w:color w:val="000000"/>
        </w:rPr>
        <w:t>-</w:t>
      </w:r>
      <w:r>
        <w:rPr>
          <w:color w:val="000000"/>
          <w:lang w:val="vi-VN"/>
        </w:rPr>
        <w:t>GV- NV</w:t>
      </w:r>
      <w:r>
        <w:rPr>
          <w:color w:val="000000"/>
          <w:szCs w:val="28"/>
          <w:lang w:val="vi-VN"/>
        </w:rPr>
        <w:t> </w:t>
      </w:r>
      <w:r>
        <w:rPr>
          <w:color w:val="000000"/>
          <w:lang w:val="vi-VN"/>
        </w:rPr>
        <w:t>và học sinh bảo đảm tính khoa học, thực tiễn và hiệu quả.  </w:t>
      </w:r>
    </w:p>
    <w:p w14:paraId="454DF28F" w14:textId="77777777" w:rsidR="00A02494" w:rsidRDefault="00A02494" w:rsidP="00A02494">
      <w:pPr>
        <w:spacing w:before="100" w:beforeAutospacing="1" w:after="100" w:afterAutospacing="1" w:line="234" w:lineRule="atLeast"/>
        <w:ind w:firstLine="720"/>
        <w:jc w:val="both"/>
        <w:rPr>
          <w:rStyle w:val="Strong"/>
          <w:color w:val="000000"/>
        </w:rPr>
      </w:pPr>
      <w:r>
        <w:rPr>
          <w:rStyle w:val="Strong"/>
          <w:color w:val="000000"/>
          <w:lang w:val="vi-VN"/>
        </w:rPr>
        <w:lastRenderedPageBreak/>
        <w:t>II. NỘI DUNG</w:t>
      </w:r>
      <w:r w:rsidR="00A6414E">
        <w:rPr>
          <w:rStyle w:val="Strong"/>
          <w:color w:val="000000"/>
        </w:rPr>
        <w:t>, HÌNH THỨC, KHẨU HIỆU, THỜI GIAN</w:t>
      </w:r>
    </w:p>
    <w:p w14:paraId="5A5F2712" w14:textId="77777777" w:rsidR="00A6414E" w:rsidRPr="00A6414E" w:rsidRDefault="00A6414E" w:rsidP="00A02494">
      <w:pPr>
        <w:spacing w:before="100" w:beforeAutospacing="1" w:after="100" w:afterAutospacing="1" w:line="234" w:lineRule="atLeast"/>
        <w:ind w:firstLine="720"/>
        <w:jc w:val="both"/>
        <w:rPr>
          <w:color w:val="000000"/>
        </w:rPr>
      </w:pPr>
      <w:r>
        <w:rPr>
          <w:rStyle w:val="Strong"/>
          <w:color w:val="000000"/>
        </w:rPr>
        <w:t>1. Nội dung</w:t>
      </w:r>
    </w:p>
    <w:p w14:paraId="0F6AD68D" w14:textId="77777777" w:rsidR="00A20FAD" w:rsidRDefault="00A20FAD" w:rsidP="00A02494">
      <w:pPr>
        <w:spacing w:before="100" w:beforeAutospacing="1" w:after="100" w:afterAutospacing="1" w:line="234" w:lineRule="atLeast"/>
        <w:ind w:firstLine="720"/>
        <w:jc w:val="both"/>
        <w:rPr>
          <w:color w:val="000000"/>
        </w:rPr>
      </w:pPr>
      <w:r>
        <w:rPr>
          <w:color w:val="000000"/>
        </w:rPr>
        <w:t>- Tổ chức tuyên truyền, phổ biến về mục đích, ý nghĩa của ngày Pháp luật Việt Nam, lựa chọn nội dung pháp luật để thông tin, phổ biến thiết thực, phù hợp, trong đó tập trung vào giáo dục ý thức tuân thủ và chấp hành pháp luật.</w:t>
      </w:r>
    </w:p>
    <w:p w14:paraId="10B5A01D" w14:textId="77777777" w:rsidR="00A20FAD" w:rsidRDefault="00A20FAD" w:rsidP="00A02494">
      <w:pPr>
        <w:spacing w:before="100" w:beforeAutospacing="1" w:after="100" w:afterAutospacing="1" w:line="234" w:lineRule="atLeast"/>
        <w:ind w:firstLine="720"/>
        <w:jc w:val="both"/>
        <w:rPr>
          <w:b/>
          <w:i/>
          <w:color w:val="000000"/>
        </w:rPr>
      </w:pPr>
      <w:r>
        <w:rPr>
          <w:color w:val="000000"/>
        </w:rPr>
        <w:t>- Tổ chức tuyên truyền, phổ biến, quán triệt các văn bản Luật, văn bản dưới Luật, văn bản Luật mới ban hành, văn bản quy phạm pháp luật của tỉnh có liên quan đến CB, VC, LĐ và học sinh. Tuyên truyền</w:t>
      </w:r>
      <w:r w:rsidR="008A2FCE">
        <w:rPr>
          <w:color w:val="000000"/>
        </w:rPr>
        <w:t xml:space="preserve">, phổ biến về Luật giáo dục năm 2020; Chỉ thị của Bộ trưởng Bộ Giáo dục và Đào tạo về nhiệm vụ giải pháp năm học 2020 – 2021 của ngành giáo dục, các văn bản hướng dẫn thực hiện nhiệm vụ năm học; Các văn bản pháp luật liên quan đến chủ đề công tác năm 2020 của tỉnh về </w:t>
      </w:r>
      <w:r w:rsidR="008A2FCE" w:rsidRPr="008A2FCE">
        <w:rPr>
          <w:b/>
          <w:i/>
          <w:color w:val="000000"/>
        </w:rPr>
        <w:t>“Nâng cao chất lượng đội ngũ cán bộ công chức, viên chức và bảo đảm tăng trưởng kinh tế bền vững”</w:t>
      </w:r>
      <w:r w:rsidR="008A2FCE">
        <w:rPr>
          <w:b/>
          <w:i/>
          <w:color w:val="000000"/>
        </w:rPr>
        <w:t>,</w:t>
      </w:r>
      <w:r w:rsidR="008A2FCE">
        <w:rPr>
          <w:color w:val="000000"/>
        </w:rPr>
        <w:t xml:space="preserve"> của thành phố về </w:t>
      </w:r>
      <w:r w:rsidR="008A2FCE" w:rsidRPr="008A2FCE">
        <w:rPr>
          <w:b/>
          <w:i/>
          <w:color w:val="000000"/>
        </w:rPr>
        <w:t>“Nâng cao chất lượng đội ngũ cán bộ công chức, viên chức</w:t>
      </w:r>
      <w:r w:rsidR="008A2FCE">
        <w:rPr>
          <w:b/>
          <w:i/>
          <w:color w:val="000000"/>
        </w:rPr>
        <w:t>;</w:t>
      </w:r>
      <w:r w:rsidR="008A2FCE" w:rsidRPr="008A2FCE">
        <w:rPr>
          <w:b/>
          <w:i/>
          <w:color w:val="000000"/>
        </w:rPr>
        <w:t xml:space="preserve"> bảo đảm tăng trưởng kinh tế</w:t>
      </w:r>
      <w:r w:rsidR="008A2FCE">
        <w:rPr>
          <w:b/>
          <w:i/>
          <w:color w:val="000000"/>
        </w:rPr>
        <w:t xml:space="preserve"> bền vững; tập trung điều chỉnh các quy hoạch và tiếp tục xây dựng thành phố Hạ Long xanh, sạch, thông minh.”</w:t>
      </w:r>
    </w:p>
    <w:p w14:paraId="22CC378D" w14:textId="77777777" w:rsidR="008A2FCE" w:rsidRDefault="008A2FCE" w:rsidP="00A02494">
      <w:pPr>
        <w:spacing w:before="100" w:beforeAutospacing="1" w:after="100" w:afterAutospacing="1" w:line="234" w:lineRule="atLeast"/>
        <w:ind w:firstLine="720"/>
        <w:jc w:val="both"/>
        <w:rPr>
          <w:color w:val="000000"/>
        </w:rPr>
      </w:pPr>
      <w:r>
        <w:rPr>
          <w:color w:val="000000"/>
        </w:rPr>
        <w:t>- Giáo dục ý thức và lợi ích của việc tôn trọng, tuân thủ, chấp hành pháp luật, nhân rộng gương người tốt, việc tốt trong thực hiện pháp luật; phê phán đấu tranh những hành vi vi phạm pháp luật</w:t>
      </w:r>
      <w:r w:rsidR="00A1062F">
        <w:rPr>
          <w:color w:val="000000"/>
        </w:rPr>
        <w:t xml:space="preserve"> hoặc lệch chuẩn xã hội; nâng cao chất lượng, hiệu quả xây dựng, thi hành và bảo vệ pháp luật, văn hóa pháp lý của người học, nhà giáo, cán cộ quản lý, người lao động trong nhà trường.</w:t>
      </w:r>
    </w:p>
    <w:p w14:paraId="0F7BECD9" w14:textId="77777777" w:rsidR="00A1062F" w:rsidRDefault="00A1062F" w:rsidP="00A02494">
      <w:pPr>
        <w:spacing w:before="100" w:beforeAutospacing="1" w:after="100" w:afterAutospacing="1" w:line="234" w:lineRule="atLeast"/>
        <w:ind w:firstLine="720"/>
        <w:jc w:val="both"/>
        <w:rPr>
          <w:color w:val="000000"/>
        </w:rPr>
      </w:pPr>
      <w:r>
        <w:rPr>
          <w:color w:val="000000"/>
        </w:rPr>
        <w:t>- Tôn vinh, bểu dường các tập thể, cá nhân tiêu biểu, điển hình trong công tác phổ biến, giáo dục pháp luật.</w:t>
      </w:r>
    </w:p>
    <w:p w14:paraId="203A0565" w14:textId="77777777" w:rsidR="00A1062F" w:rsidRPr="008A2FCE" w:rsidRDefault="00A1062F" w:rsidP="00A02494">
      <w:pPr>
        <w:spacing w:before="100" w:beforeAutospacing="1" w:after="100" w:afterAutospacing="1" w:line="234" w:lineRule="atLeast"/>
        <w:ind w:firstLine="720"/>
        <w:jc w:val="both"/>
        <w:rPr>
          <w:color w:val="000000"/>
        </w:rPr>
      </w:pPr>
      <w:r>
        <w:rPr>
          <w:color w:val="000000"/>
        </w:rPr>
        <w:t>- Triển khai thực hiện Kế hoạch của Tỉnh ủy, Ủy ban nhân dân tỉnh về triển khai thực hiện Kết luận số 80-KL/TW ngày 20/6/2020 của Ban Bí thư về tiếp tục thực hiện chỉ thị số 32-CT/TW của Ban Bí thư về tăng cường sự lãnh đạo của Đảng trong công tác phổ biến, giáo dục pháp luật của cán bộ, nhân dân.</w:t>
      </w:r>
    </w:p>
    <w:p w14:paraId="6CEDAEE2" w14:textId="77777777" w:rsidR="00A02494" w:rsidRDefault="00A6414E" w:rsidP="00A02494">
      <w:pPr>
        <w:spacing w:before="100" w:beforeAutospacing="1" w:after="100" w:afterAutospacing="1" w:line="234" w:lineRule="atLeast"/>
        <w:ind w:firstLine="720"/>
        <w:jc w:val="both"/>
        <w:rPr>
          <w:color w:val="000000"/>
        </w:rPr>
      </w:pPr>
      <w:r>
        <w:rPr>
          <w:rStyle w:val="Strong"/>
          <w:color w:val="000000"/>
        </w:rPr>
        <w:t>2. Hình thức</w:t>
      </w:r>
    </w:p>
    <w:p w14:paraId="755B00F8" w14:textId="77777777" w:rsidR="00A1062F" w:rsidRDefault="00A6414E" w:rsidP="00A02494">
      <w:pPr>
        <w:spacing w:before="100" w:beforeAutospacing="1" w:after="100" w:afterAutospacing="1" w:line="234" w:lineRule="atLeast"/>
        <w:ind w:firstLine="720"/>
        <w:jc w:val="both"/>
        <w:rPr>
          <w:color w:val="000000"/>
        </w:rPr>
      </w:pPr>
      <w:r>
        <w:rPr>
          <w:color w:val="000000"/>
        </w:rPr>
        <w:t xml:space="preserve">- </w:t>
      </w:r>
      <w:r w:rsidR="00A02494">
        <w:rPr>
          <w:color w:val="000000"/>
        </w:rPr>
        <w:t>Tổ chức hưởng ứng ngày Pháp luật lồng ghép thông qua hội nghị, qua hoạt độ</w:t>
      </w:r>
      <w:r w:rsidR="00A1062F">
        <w:rPr>
          <w:color w:val="000000"/>
        </w:rPr>
        <w:t>ng chuyên môn.</w:t>
      </w:r>
    </w:p>
    <w:p w14:paraId="3F412773" w14:textId="77777777" w:rsidR="00A02494" w:rsidRDefault="00A1062F" w:rsidP="00A02494">
      <w:pPr>
        <w:spacing w:before="100" w:beforeAutospacing="1" w:after="100" w:afterAutospacing="1" w:line="234" w:lineRule="atLeast"/>
        <w:ind w:firstLine="720"/>
        <w:jc w:val="both"/>
        <w:rPr>
          <w:color w:val="000000"/>
        </w:rPr>
      </w:pPr>
      <w:r>
        <w:rPr>
          <w:color w:val="000000"/>
        </w:rPr>
        <w:t>- T</w:t>
      </w:r>
      <w:r w:rsidR="00A02494">
        <w:rPr>
          <w:color w:val="000000"/>
        </w:rPr>
        <w:t>ổ chức tuyên truyền, cổ động trực quan qua áp phích, pa nô, khẩu hiệu, cờ, phướn, hoạt động giáo dục ngoài giờ lên lớp.</w:t>
      </w:r>
    </w:p>
    <w:p w14:paraId="41933C45" w14:textId="77777777" w:rsidR="00A20FAD" w:rsidRPr="00A20FAD" w:rsidRDefault="00A20FAD" w:rsidP="00A20FAD">
      <w:pPr>
        <w:pStyle w:val="ListParagraph"/>
        <w:spacing w:line="234" w:lineRule="atLeast"/>
        <w:jc w:val="both"/>
        <w:rPr>
          <w:rFonts w:cs="Times New Roman"/>
          <w:color w:val="000000"/>
          <w:sz w:val="18"/>
          <w:szCs w:val="18"/>
        </w:rPr>
      </w:pPr>
      <w:r w:rsidRPr="00A20FAD">
        <w:rPr>
          <w:rFonts w:cs="Times New Roman"/>
          <w:color w:val="000000"/>
        </w:rPr>
        <w:t>- Chỉ đạo dạy lồng ghép giáo dục pháp luật trong các môn học.</w:t>
      </w:r>
    </w:p>
    <w:p w14:paraId="487C0692" w14:textId="77777777" w:rsidR="00A20FAD" w:rsidRPr="00A20FAD" w:rsidRDefault="00A20FAD" w:rsidP="00A20FAD">
      <w:pPr>
        <w:pStyle w:val="ListParagraph"/>
        <w:spacing w:line="234" w:lineRule="atLeast"/>
        <w:jc w:val="both"/>
        <w:rPr>
          <w:rFonts w:cs="Times New Roman"/>
          <w:color w:val="000000"/>
          <w:sz w:val="18"/>
          <w:szCs w:val="18"/>
        </w:rPr>
      </w:pPr>
      <w:r w:rsidRPr="00A20FAD">
        <w:rPr>
          <w:rFonts w:cs="Times New Roman"/>
          <w:color w:val="000000"/>
        </w:rPr>
        <w:t>- Chỉ đạo Đoàn TN và Đội TNTP tổ chức phát thanh tuyên truyền.</w:t>
      </w:r>
    </w:p>
    <w:p w14:paraId="5914F145" w14:textId="77777777" w:rsidR="00A20FAD" w:rsidRDefault="00A20FAD" w:rsidP="00A02494">
      <w:pPr>
        <w:spacing w:before="100" w:beforeAutospacing="1" w:after="100" w:afterAutospacing="1" w:line="234" w:lineRule="atLeast"/>
        <w:ind w:firstLine="720"/>
        <w:jc w:val="both"/>
        <w:rPr>
          <w:color w:val="000000"/>
        </w:rPr>
      </w:pPr>
    </w:p>
    <w:p w14:paraId="1378C2EE" w14:textId="77777777" w:rsidR="00A6414E" w:rsidRPr="00A6414E" w:rsidRDefault="00A6414E" w:rsidP="00A02494">
      <w:pPr>
        <w:spacing w:before="100" w:beforeAutospacing="1" w:after="100" w:afterAutospacing="1" w:line="234" w:lineRule="atLeast"/>
        <w:ind w:firstLine="720"/>
        <w:jc w:val="both"/>
        <w:rPr>
          <w:b/>
          <w:color w:val="000000"/>
        </w:rPr>
      </w:pPr>
      <w:r w:rsidRPr="00A6414E">
        <w:rPr>
          <w:b/>
          <w:color w:val="000000"/>
        </w:rPr>
        <w:lastRenderedPageBreak/>
        <w:t>3. Khẩu hiệu</w:t>
      </w:r>
    </w:p>
    <w:p w14:paraId="1ADAD64A" w14:textId="77777777" w:rsidR="00A02494" w:rsidRPr="00A6414E" w:rsidRDefault="00A6414E" w:rsidP="00A02494">
      <w:pPr>
        <w:pStyle w:val="ListParagraph"/>
        <w:spacing w:line="234" w:lineRule="atLeast"/>
        <w:jc w:val="both"/>
        <w:rPr>
          <w:rFonts w:cs="Times New Roman"/>
          <w:color w:val="000000"/>
          <w:sz w:val="18"/>
          <w:szCs w:val="18"/>
        </w:rPr>
      </w:pPr>
      <w:r>
        <w:rPr>
          <w:rFonts w:ascii="Arial" w:hAnsi="Arial" w:cs="Arial"/>
          <w:color w:val="000000"/>
        </w:rPr>
        <w:t xml:space="preserve"> </w:t>
      </w:r>
      <w:r w:rsidRPr="00A6414E">
        <w:rPr>
          <w:rFonts w:cs="Times New Roman"/>
          <w:color w:val="000000"/>
        </w:rPr>
        <w:t>“</w:t>
      </w:r>
      <w:r w:rsidR="00A02494" w:rsidRPr="00A6414E">
        <w:rPr>
          <w:rFonts w:cs="Times New Roman"/>
          <w:color w:val="000000"/>
        </w:rPr>
        <w:t>Sống và làm việc theo Hiến pháp và pháp luật”</w:t>
      </w:r>
    </w:p>
    <w:p w14:paraId="585BA6B4" w14:textId="77777777" w:rsidR="00A02494" w:rsidRPr="00A20FAD" w:rsidRDefault="00A02494" w:rsidP="00A20FAD">
      <w:pPr>
        <w:spacing w:before="100" w:beforeAutospacing="1" w:after="100" w:afterAutospacing="1" w:line="234" w:lineRule="atLeast"/>
        <w:jc w:val="both"/>
        <w:rPr>
          <w:rFonts w:ascii="Arial" w:hAnsi="Arial" w:cs="Arial"/>
          <w:b/>
          <w:color w:val="000000"/>
          <w:sz w:val="18"/>
          <w:szCs w:val="18"/>
        </w:rPr>
      </w:pPr>
      <w:r w:rsidRPr="00A20FAD">
        <w:rPr>
          <w:b/>
          <w:color w:val="000000"/>
          <w:szCs w:val="28"/>
        </w:rPr>
        <w:t>        </w:t>
      </w:r>
      <w:r w:rsidRPr="00A20FAD">
        <w:rPr>
          <w:b/>
          <w:color w:val="000000"/>
        </w:rPr>
        <w:t xml:space="preserve">  </w:t>
      </w:r>
      <w:r w:rsidR="00A20FAD" w:rsidRPr="00A20FAD">
        <w:rPr>
          <w:b/>
          <w:color w:val="000000"/>
        </w:rPr>
        <w:t>4. Thời gian</w:t>
      </w:r>
    </w:p>
    <w:p w14:paraId="4F172EB7" w14:textId="77777777" w:rsidR="00A02494" w:rsidRDefault="00A20FAD" w:rsidP="00A20FAD">
      <w:pPr>
        <w:spacing w:before="100" w:beforeAutospacing="1" w:after="100" w:afterAutospacing="1" w:line="234" w:lineRule="atLeast"/>
        <w:ind w:firstLine="720"/>
        <w:jc w:val="both"/>
        <w:rPr>
          <w:rFonts w:cs="Times New Roman"/>
          <w:color w:val="000000"/>
          <w:sz w:val="24"/>
          <w:szCs w:val="24"/>
        </w:rPr>
      </w:pPr>
      <w:r>
        <w:rPr>
          <w:color w:val="000000"/>
        </w:rPr>
        <w:t xml:space="preserve">- </w:t>
      </w:r>
      <w:r w:rsidR="00A02494">
        <w:rPr>
          <w:color w:val="000000"/>
        </w:rPr>
        <w:t xml:space="preserve">Các hoạt động hưởng ứng ngày Pháp luật cần tổ chức thường xuyên, liên tục trong năm, </w:t>
      </w:r>
      <w:r>
        <w:rPr>
          <w:color w:val="000000"/>
        </w:rPr>
        <w:t xml:space="preserve">tháng </w:t>
      </w:r>
      <w:r w:rsidR="00A02494">
        <w:rPr>
          <w:color w:val="000000"/>
        </w:rPr>
        <w:t>cao điểm từ ngày 1</w:t>
      </w:r>
      <w:r>
        <w:rPr>
          <w:color w:val="000000"/>
        </w:rPr>
        <w:t>5</w:t>
      </w:r>
      <w:r w:rsidR="00A02494">
        <w:rPr>
          <w:color w:val="000000"/>
        </w:rPr>
        <w:t>/10/20</w:t>
      </w:r>
      <w:r>
        <w:rPr>
          <w:color w:val="000000"/>
        </w:rPr>
        <w:t>20</w:t>
      </w:r>
      <w:r w:rsidR="00A02494">
        <w:rPr>
          <w:color w:val="000000"/>
        </w:rPr>
        <w:t xml:space="preserve"> đến ngày 1</w:t>
      </w:r>
      <w:r>
        <w:rPr>
          <w:color w:val="000000"/>
        </w:rPr>
        <w:t>5</w:t>
      </w:r>
      <w:r w:rsidR="00A02494">
        <w:rPr>
          <w:color w:val="000000"/>
        </w:rPr>
        <w:t>/11/20</w:t>
      </w:r>
      <w:r>
        <w:rPr>
          <w:color w:val="000000"/>
        </w:rPr>
        <w:t>20</w:t>
      </w:r>
      <w:r w:rsidR="00A02494">
        <w:rPr>
          <w:color w:val="000000"/>
        </w:rPr>
        <w:t>.</w:t>
      </w:r>
    </w:p>
    <w:p w14:paraId="47680ED4" w14:textId="77777777" w:rsidR="00A02494" w:rsidRDefault="00A02494" w:rsidP="00A02494">
      <w:pPr>
        <w:spacing w:before="100" w:beforeAutospacing="1" w:after="100" w:afterAutospacing="1" w:line="234" w:lineRule="atLeast"/>
        <w:ind w:firstLine="720"/>
        <w:jc w:val="both"/>
        <w:rPr>
          <w:rFonts w:cs="Times New Roman"/>
          <w:color w:val="000000"/>
          <w:sz w:val="24"/>
          <w:szCs w:val="24"/>
        </w:rPr>
      </w:pPr>
      <w:r>
        <w:rPr>
          <w:rStyle w:val="Strong"/>
          <w:color w:val="000000"/>
          <w:lang w:val="vi-VN"/>
        </w:rPr>
        <w:t>IV. TỔ CHỨC THỰC HIỆN</w:t>
      </w:r>
    </w:p>
    <w:p w14:paraId="7E0DA784" w14:textId="77777777" w:rsidR="00A02494" w:rsidRDefault="00A02494" w:rsidP="00A02494">
      <w:pPr>
        <w:spacing w:before="100" w:beforeAutospacing="1" w:after="100" w:afterAutospacing="1" w:line="234" w:lineRule="atLeast"/>
        <w:ind w:firstLine="720"/>
        <w:jc w:val="both"/>
        <w:rPr>
          <w:color w:val="000000"/>
        </w:rPr>
      </w:pPr>
      <w:r>
        <w:rPr>
          <w:rStyle w:val="Emphasis"/>
          <w:b/>
          <w:bCs/>
          <w:color w:val="000000"/>
          <w:lang w:val="vi-VN"/>
        </w:rPr>
        <w:t>-</w:t>
      </w:r>
      <w:r>
        <w:rPr>
          <w:color w:val="000000"/>
          <w:lang w:val="vi-VN"/>
        </w:rPr>
        <w:t> </w:t>
      </w:r>
      <w:r w:rsidR="00A6414E">
        <w:rPr>
          <w:color w:val="000000"/>
        </w:rPr>
        <w:t>BCH công đoàn x</w:t>
      </w:r>
      <w:r>
        <w:rPr>
          <w:color w:val="000000"/>
          <w:lang w:val="vi-VN"/>
        </w:rPr>
        <w:t>ây dựng Kế hoạch và triển khai thực hiện “Ngày pháp luật”.</w:t>
      </w:r>
    </w:p>
    <w:p w14:paraId="6CE05E3F" w14:textId="77777777" w:rsidR="00A6414E" w:rsidRDefault="00A02494" w:rsidP="00A02494">
      <w:pPr>
        <w:spacing w:before="100" w:beforeAutospacing="1" w:after="100" w:afterAutospacing="1" w:line="234" w:lineRule="atLeast"/>
        <w:ind w:firstLine="720"/>
        <w:jc w:val="both"/>
        <w:rPr>
          <w:color w:val="000000"/>
          <w:lang w:val="vi-VN"/>
        </w:rPr>
      </w:pPr>
      <w:r>
        <w:rPr>
          <w:color w:val="000000"/>
        </w:rPr>
        <w:t>- Các tổ chuyên môn </w:t>
      </w:r>
      <w:r>
        <w:rPr>
          <w:color w:val="000000"/>
          <w:lang w:val="vi-VN"/>
        </w:rPr>
        <w:t>tích cực</w:t>
      </w:r>
      <w:r>
        <w:rPr>
          <w:color w:val="000000"/>
          <w:szCs w:val="28"/>
          <w:lang w:val="vi-VN"/>
        </w:rPr>
        <w:t> </w:t>
      </w:r>
      <w:r>
        <w:rPr>
          <w:color w:val="000000"/>
          <w:lang w:val="vi-VN"/>
        </w:rPr>
        <w:t>tham gia có hiệu quả</w:t>
      </w:r>
      <w:r>
        <w:rPr>
          <w:color w:val="000000"/>
        </w:rPr>
        <w:t> các </w:t>
      </w:r>
      <w:r w:rsidR="00A6414E">
        <w:rPr>
          <w:color w:val="000000"/>
        </w:rPr>
        <w:t>hoạt động liên quan đến Ngày Pháp luật.</w:t>
      </w:r>
    </w:p>
    <w:p w14:paraId="768C9B48" w14:textId="77777777" w:rsidR="00A02494" w:rsidRDefault="00A6414E" w:rsidP="00A02494">
      <w:pPr>
        <w:spacing w:before="100" w:beforeAutospacing="1" w:after="100" w:afterAutospacing="1" w:line="234" w:lineRule="atLeast"/>
        <w:ind w:firstLine="720"/>
        <w:jc w:val="both"/>
        <w:rPr>
          <w:color w:val="000000"/>
        </w:rPr>
      </w:pPr>
      <w:r>
        <w:rPr>
          <w:color w:val="000000"/>
        </w:rPr>
        <w:t xml:space="preserve"> </w:t>
      </w:r>
      <w:r w:rsidR="00A02494">
        <w:rPr>
          <w:color w:val="000000"/>
        </w:rPr>
        <w:t>Trên đây là kế hoạch triển khai thực hiện </w:t>
      </w:r>
      <w:r w:rsidR="00A02494">
        <w:rPr>
          <w:color w:val="000000"/>
          <w:lang w:val="vi-VN"/>
        </w:rPr>
        <w:t>“Ngày pháp luật”</w:t>
      </w:r>
      <w:r w:rsidR="00A02494">
        <w:rPr>
          <w:color w:val="000000"/>
        </w:rPr>
        <w:t> năm 20</w:t>
      </w:r>
      <w:r>
        <w:rPr>
          <w:color w:val="000000"/>
        </w:rPr>
        <w:t>20</w:t>
      </w:r>
      <w:r w:rsidR="00A02494">
        <w:rPr>
          <w:color w:val="000000"/>
        </w:rPr>
        <w:t xml:space="preserve"> của trường TH</w:t>
      </w:r>
      <w:r>
        <w:rPr>
          <w:color w:val="000000"/>
        </w:rPr>
        <w:t xml:space="preserve"> Trần Hưng Đạo</w:t>
      </w:r>
      <w:r w:rsidR="00A02494">
        <w:rPr>
          <w:color w:val="000000"/>
        </w:rPr>
        <w:t>. Đề nghị các đồng chí nghiêm túc thực hiện./.</w:t>
      </w:r>
    </w:p>
    <w:tbl>
      <w:tblPr>
        <w:tblW w:w="10065" w:type="dxa"/>
        <w:tblCellMar>
          <w:left w:w="0" w:type="dxa"/>
          <w:right w:w="0" w:type="dxa"/>
        </w:tblCellMar>
        <w:tblLook w:val="04A0" w:firstRow="1" w:lastRow="0" w:firstColumn="1" w:lastColumn="0" w:noHBand="0" w:noVBand="1"/>
      </w:tblPr>
      <w:tblGrid>
        <w:gridCol w:w="5032"/>
        <w:gridCol w:w="5033"/>
      </w:tblGrid>
      <w:tr w:rsidR="00A02494" w14:paraId="3F175689" w14:textId="77777777" w:rsidTr="00A02494">
        <w:tc>
          <w:tcPr>
            <w:tcW w:w="4644" w:type="dxa"/>
            <w:tcMar>
              <w:top w:w="0" w:type="dxa"/>
              <w:left w:w="108" w:type="dxa"/>
              <w:bottom w:w="0" w:type="dxa"/>
              <w:right w:w="108" w:type="dxa"/>
            </w:tcMar>
            <w:hideMark/>
          </w:tcPr>
          <w:p w14:paraId="0B2E17DD" w14:textId="77777777" w:rsidR="00A02494" w:rsidRDefault="00A02494" w:rsidP="00A1062F">
            <w:pPr>
              <w:spacing w:after="0"/>
              <w:jc w:val="both"/>
            </w:pPr>
            <w:r>
              <w:rPr>
                <w:rStyle w:val="Emphasis"/>
                <w:b/>
                <w:bCs/>
              </w:rPr>
              <w:t>* </w:t>
            </w:r>
            <w:r>
              <w:rPr>
                <w:rStyle w:val="Emphasis"/>
                <w:b/>
                <w:bCs/>
                <w:lang w:val="vi-VN"/>
              </w:rPr>
              <w:t> Nơi nhận: </w:t>
            </w:r>
          </w:p>
          <w:p w14:paraId="025632C2" w14:textId="77777777" w:rsidR="00A02494" w:rsidRDefault="00A02494" w:rsidP="00A1062F">
            <w:pPr>
              <w:spacing w:after="0"/>
              <w:jc w:val="both"/>
            </w:pPr>
            <w:r>
              <w:rPr>
                <w:lang w:val="vi-VN"/>
              </w:rPr>
              <w:t>- Phòng GD&amp;Đ</w:t>
            </w:r>
            <w:r>
              <w:t>T;</w:t>
            </w:r>
          </w:p>
          <w:p w14:paraId="3FE5FC2A" w14:textId="77777777" w:rsidR="00A02494" w:rsidRDefault="00A02494" w:rsidP="00A1062F">
            <w:pPr>
              <w:spacing w:after="0"/>
              <w:jc w:val="both"/>
            </w:pPr>
            <w:r>
              <w:t>- </w:t>
            </w:r>
            <w:r>
              <w:rPr>
                <w:lang w:val="vi-VN"/>
              </w:rPr>
              <w:t>Website nhà trường;</w:t>
            </w:r>
          </w:p>
          <w:p w14:paraId="7507C03B" w14:textId="77777777" w:rsidR="00A02494" w:rsidRDefault="00A02494" w:rsidP="00A1062F">
            <w:pPr>
              <w:spacing w:after="0"/>
              <w:jc w:val="both"/>
            </w:pPr>
            <w:r>
              <w:rPr>
                <w:lang w:val="vi-VN"/>
              </w:rPr>
              <w:t>- Lưu: VT.</w:t>
            </w:r>
          </w:p>
          <w:p w14:paraId="45669AA2" w14:textId="77777777" w:rsidR="00A02494" w:rsidRDefault="00A02494">
            <w:pPr>
              <w:spacing w:before="100" w:beforeAutospacing="1" w:after="100" w:afterAutospacing="1"/>
              <w:jc w:val="both"/>
            </w:pPr>
            <w:r>
              <w:t> </w:t>
            </w:r>
          </w:p>
        </w:tc>
        <w:tc>
          <w:tcPr>
            <w:tcW w:w="4644" w:type="dxa"/>
            <w:tcMar>
              <w:top w:w="0" w:type="dxa"/>
              <w:left w:w="108" w:type="dxa"/>
              <w:bottom w:w="0" w:type="dxa"/>
              <w:right w:w="108" w:type="dxa"/>
            </w:tcMar>
            <w:hideMark/>
          </w:tcPr>
          <w:p w14:paraId="0C4714CB" w14:textId="77777777" w:rsidR="00A02494" w:rsidRDefault="00A02494" w:rsidP="00A6414E">
            <w:pPr>
              <w:spacing w:before="100" w:beforeAutospacing="1" w:after="100" w:afterAutospacing="1"/>
              <w:jc w:val="center"/>
              <w:rPr>
                <w:rStyle w:val="Strong"/>
              </w:rPr>
            </w:pPr>
            <w:r>
              <w:rPr>
                <w:rStyle w:val="Strong"/>
                <w:lang w:val="vi-VN"/>
              </w:rPr>
              <w:t>HIỆU</w:t>
            </w:r>
            <w:r>
              <w:rPr>
                <w:rStyle w:val="Strong"/>
              </w:rPr>
              <w:t> TRƯỞNG</w:t>
            </w:r>
          </w:p>
          <w:p w14:paraId="1DF55E5B" w14:textId="77777777" w:rsidR="00A6414E" w:rsidRDefault="00A6414E" w:rsidP="00A6414E">
            <w:pPr>
              <w:spacing w:before="100" w:beforeAutospacing="1" w:after="100" w:afterAutospacing="1"/>
              <w:jc w:val="center"/>
              <w:rPr>
                <w:rStyle w:val="Strong"/>
              </w:rPr>
            </w:pPr>
          </w:p>
          <w:p w14:paraId="69317BC8" w14:textId="77777777" w:rsidR="00A6414E" w:rsidRDefault="00A6414E" w:rsidP="00A6414E">
            <w:pPr>
              <w:spacing w:before="100" w:beforeAutospacing="1" w:after="100" w:afterAutospacing="1"/>
              <w:jc w:val="center"/>
              <w:rPr>
                <w:rStyle w:val="Strong"/>
              </w:rPr>
            </w:pPr>
          </w:p>
          <w:p w14:paraId="2A66A6BC" w14:textId="77777777" w:rsidR="00A6414E" w:rsidRDefault="00A6414E" w:rsidP="00A6414E">
            <w:pPr>
              <w:spacing w:before="100" w:beforeAutospacing="1" w:after="100" w:afterAutospacing="1"/>
              <w:jc w:val="center"/>
            </w:pPr>
            <w:r>
              <w:rPr>
                <w:rStyle w:val="Strong"/>
              </w:rPr>
              <w:t>Lê Thị Thanh Hương</w:t>
            </w:r>
          </w:p>
        </w:tc>
      </w:tr>
    </w:tbl>
    <w:p w14:paraId="7D5F903F" w14:textId="77777777" w:rsidR="00294EDF" w:rsidRPr="00A02494" w:rsidRDefault="00294EDF" w:rsidP="00A02494"/>
    <w:sectPr w:rsidR="00294EDF" w:rsidRPr="00A02494" w:rsidSect="00D43CBC">
      <w:pgSz w:w="12240" w:h="15840"/>
      <w:pgMar w:top="864" w:right="1008" w:bottom="864"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35CA" w14:textId="77777777" w:rsidR="00C76A55" w:rsidRDefault="00C76A55" w:rsidP="00A92C50">
      <w:pPr>
        <w:spacing w:after="0" w:line="240" w:lineRule="auto"/>
      </w:pPr>
      <w:r>
        <w:separator/>
      </w:r>
    </w:p>
  </w:endnote>
  <w:endnote w:type="continuationSeparator" w:id="0">
    <w:p w14:paraId="44FB2267" w14:textId="77777777" w:rsidR="00C76A55" w:rsidRDefault="00C76A55" w:rsidP="00A9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4D9F" w14:textId="77777777" w:rsidR="00C76A55" w:rsidRDefault="00C76A55" w:rsidP="00A92C50">
      <w:pPr>
        <w:spacing w:after="0" w:line="240" w:lineRule="auto"/>
      </w:pPr>
      <w:r>
        <w:separator/>
      </w:r>
    </w:p>
  </w:footnote>
  <w:footnote w:type="continuationSeparator" w:id="0">
    <w:p w14:paraId="2674BF67" w14:textId="77777777" w:rsidR="00C76A55" w:rsidRDefault="00C76A55" w:rsidP="00A92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08D"/>
    <w:multiLevelType w:val="multilevel"/>
    <w:tmpl w:val="B826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4567A"/>
    <w:multiLevelType w:val="hybridMultilevel"/>
    <w:tmpl w:val="024A2C68"/>
    <w:lvl w:ilvl="0" w:tplc="0706C72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06201"/>
    <w:multiLevelType w:val="hybridMultilevel"/>
    <w:tmpl w:val="2ECA6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2FFA"/>
    <w:multiLevelType w:val="hybridMultilevel"/>
    <w:tmpl w:val="DC9CE3EC"/>
    <w:lvl w:ilvl="0" w:tplc="DC1CC1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2B65"/>
    <w:multiLevelType w:val="hybridMultilevel"/>
    <w:tmpl w:val="67FCBBEE"/>
    <w:lvl w:ilvl="0" w:tplc="22FA19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59C2"/>
    <w:multiLevelType w:val="hybridMultilevel"/>
    <w:tmpl w:val="FFDE9FEC"/>
    <w:lvl w:ilvl="0" w:tplc="4F0049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D0160"/>
    <w:multiLevelType w:val="multilevel"/>
    <w:tmpl w:val="E98414B8"/>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9739E"/>
    <w:multiLevelType w:val="hybridMultilevel"/>
    <w:tmpl w:val="EE88A0A8"/>
    <w:lvl w:ilvl="0" w:tplc="37BEED44">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2AAD6C11"/>
    <w:multiLevelType w:val="hybridMultilevel"/>
    <w:tmpl w:val="1244FFEC"/>
    <w:lvl w:ilvl="0" w:tplc="9FA63B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872B1"/>
    <w:multiLevelType w:val="hybridMultilevel"/>
    <w:tmpl w:val="BA865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43429"/>
    <w:multiLevelType w:val="hybridMultilevel"/>
    <w:tmpl w:val="EBC69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96494"/>
    <w:multiLevelType w:val="hybridMultilevel"/>
    <w:tmpl w:val="27428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B169F"/>
    <w:multiLevelType w:val="hybridMultilevel"/>
    <w:tmpl w:val="ACD871AE"/>
    <w:lvl w:ilvl="0" w:tplc="DCD6BA1E">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0A64E3"/>
    <w:multiLevelType w:val="hybridMultilevel"/>
    <w:tmpl w:val="FF46A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E515D"/>
    <w:multiLevelType w:val="hybridMultilevel"/>
    <w:tmpl w:val="8226754E"/>
    <w:lvl w:ilvl="0" w:tplc="147E6CFC">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B52CD6"/>
    <w:multiLevelType w:val="hybridMultilevel"/>
    <w:tmpl w:val="249CC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21A50"/>
    <w:multiLevelType w:val="multilevel"/>
    <w:tmpl w:val="2D9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97614"/>
    <w:multiLevelType w:val="hybridMultilevel"/>
    <w:tmpl w:val="5DBED56C"/>
    <w:lvl w:ilvl="0" w:tplc="8530E89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222F75"/>
    <w:multiLevelType w:val="hybridMultilevel"/>
    <w:tmpl w:val="B3BE309E"/>
    <w:lvl w:ilvl="0" w:tplc="35A68CB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5"/>
  </w:num>
  <w:num w:numId="4">
    <w:abstractNumId w:val="11"/>
  </w:num>
  <w:num w:numId="5">
    <w:abstractNumId w:val="17"/>
  </w:num>
  <w:num w:numId="6">
    <w:abstractNumId w:val="1"/>
  </w:num>
  <w:num w:numId="7">
    <w:abstractNumId w:val="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2"/>
  </w:num>
  <w:num w:numId="12">
    <w:abstractNumId w:val="6"/>
  </w:num>
  <w:num w:numId="13">
    <w:abstractNumId w:val="2"/>
  </w:num>
  <w:num w:numId="14">
    <w:abstractNumId w:val="3"/>
  </w:num>
  <w:num w:numId="15">
    <w:abstractNumId w:val="16"/>
  </w:num>
  <w:num w:numId="16">
    <w:abstractNumId w:val="0"/>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50"/>
    <w:rsid w:val="00027037"/>
    <w:rsid w:val="000464E1"/>
    <w:rsid w:val="00065229"/>
    <w:rsid w:val="000724BC"/>
    <w:rsid w:val="000729E2"/>
    <w:rsid w:val="000A3E82"/>
    <w:rsid w:val="000D1FFA"/>
    <w:rsid w:val="000E5B86"/>
    <w:rsid w:val="00112C36"/>
    <w:rsid w:val="00113B2E"/>
    <w:rsid w:val="00123339"/>
    <w:rsid w:val="001343BF"/>
    <w:rsid w:val="00134658"/>
    <w:rsid w:val="00164C04"/>
    <w:rsid w:val="001B6E7E"/>
    <w:rsid w:val="001E2078"/>
    <w:rsid w:val="00294EDF"/>
    <w:rsid w:val="002D1CE1"/>
    <w:rsid w:val="002D4CCB"/>
    <w:rsid w:val="002F3D87"/>
    <w:rsid w:val="003263F8"/>
    <w:rsid w:val="0033032B"/>
    <w:rsid w:val="003352F7"/>
    <w:rsid w:val="00343A42"/>
    <w:rsid w:val="00347523"/>
    <w:rsid w:val="0034794C"/>
    <w:rsid w:val="00364E32"/>
    <w:rsid w:val="0038249E"/>
    <w:rsid w:val="00395F74"/>
    <w:rsid w:val="003A57B0"/>
    <w:rsid w:val="003D7E7C"/>
    <w:rsid w:val="003F1A1A"/>
    <w:rsid w:val="0043235A"/>
    <w:rsid w:val="00461BBD"/>
    <w:rsid w:val="00474DEC"/>
    <w:rsid w:val="004840D4"/>
    <w:rsid w:val="004F3528"/>
    <w:rsid w:val="00536BD4"/>
    <w:rsid w:val="0056266C"/>
    <w:rsid w:val="0058786C"/>
    <w:rsid w:val="005C4DD9"/>
    <w:rsid w:val="005D3FE0"/>
    <w:rsid w:val="005E38A7"/>
    <w:rsid w:val="005E7619"/>
    <w:rsid w:val="0067792F"/>
    <w:rsid w:val="0070003D"/>
    <w:rsid w:val="00700C2D"/>
    <w:rsid w:val="00744440"/>
    <w:rsid w:val="0079706F"/>
    <w:rsid w:val="007D0E16"/>
    <w:rsid w:val="007D3CDF"/>
    <w:rsid w:val="007D6971"/>
    <w:rsid w:val="007D7ADC"/>
    <w:rsid w:val="007F4D54"/>
    <w:rsid w:val="007F62BD"/>
    <w:rsid w:val="008011A5"/>
    <w:rsid w:val="00804F70"/>
    <w:rsid w:val="00812326"/>
    <w:rsid w:val="00871779"/>
    <w:rsid w:val="008750EC"/>
    <w:rsid w:val="008A1868"/>
    <w:rsid w:val="008A2FCE"/>
    <w:rsid w:val="008C4720"/>
    <w:rsid w:val="00925B94"/>
    <w:rsid w:val="0099387D"/>
    <w:rsid w:val="009B1E0F"/>
    <w:rsid w:val="009C1CE9"/>
    <w:rsid w:val="009D54A8"/>
    <w:rsid w:val="009F65BC"/>
    <w:rsid w:val="00A02494"/>
    <w:rsid w:val="00A07E91"/>
    <w:rsid w:val="00A1062F"/>
    <w:rsid w:val="00A11708"/>
    <w:rsid w:val="00A20FAD"/>
    <w:rsid w:val="00A4084B"/>
    <w:rsid w:val="00A60933"/>
    <w:rsid w:val="00A63762"/>
    <w:rsid w:val="00A6414E"/>
    <w:rsid w:val="00A77986"/>
    <w:rsid w:val="00A92C50"/>
    <w:rsid w:val="00AA72ED"/>
    <w:rsid w:val="00AC3F63"/>
    <w:rsid w:val="00AE2D3D"/>
    <w:rsid w:val="00B13659"/>
    <w:rsid w:val="00B17DC0"/>
    <w:rsid w:val="00B327C4"/>
    <w:rsid w:val="00B655F4"/>
    <w:rsid w:val="00B65814"/>
    <w:rsid w:val="00B8123B"/>
    <w:rsid w:val="00BC49E7"/>
    <w:rsid w:val="00BC783B"/>
    <w:rsid w:val="00C01038"/>
    <w:rsid w:val="00C41EDA"/>
    <w:rsid w:val="00C5019F"/>
    <w:rsid w:val="00C55004"/>
    <w:rsid w:val="00C56F3F"/>
    <w:rsid w:val="00C6595C"/>
    <w:rsid w:val="00C76A55"/>
    <w:rsid w:val="00C93068"/>
    <w:rsid w:val="00CC4633"/>
    <w:rsid w:val="00CC7A2F"/>
    <w:rsid w:val="00CE0919"/>
    <w:rsid w:val="00D306B0"/>
    <w:rsid w:val="00D43CBC"/>
    <w:rsid w:val="00D90A42"/>
    <w:rsid w:val="00DA0F25"/>
    <w:rsid w:val="00DD53D0"/>
    <w:rsid w:val="00DE1242"/>
    <w:rsid w:val="00E00F18"/>
    <w:rsid w:val="00E06090"/>
    <w:rsid w:val="00E33412"/>
    <w:rsid w:val="00E7334D"/>
    <w:rsid w:val="00E750E5"/>
    <w:rsid w:val="00E94631"/>
    <w:rsid w:val="00ED36DC"/>
    <w:rsid w:val="00F332A2"/>
    <w:rsid w:val="00F66814"/>
    <w:rsid w:val="00FD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D26"/>
  <w15:docId w15:val="{12C2B4DB-F32B-43D2-8EA9-50CA7186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523"/>
    <w:pPr>
      <w:keepNext/>
      <w:spacing w:after="0" w:line="240" w:lineRule="auto"/>
      <w:ind w:left="2160" w:firstLine="720"/>
      <w:outlineLvl w:val="0"/>
    </w:pPr>
    <w:rPr>
      <w:rFonts w:ascii="VNI-Times" w:eastAsia="PMingLiU" w:hAnsi="VNI-Times" w:cs="Times New Roman"/>
      <w:b/>
      <w:sz w:val="32"/>
      <w:szCs w:val="20"/>
      <w:lang w:eastAsia="zh-TW"/>
    </w:rPr>
  </w:style>
  <w:style w:type="paragraph" w:styleId="Heading2">
    <w:name w:val="heading 2"/>
    <w:basedOn w:val="Normal"/>
    <w:next w:val="Normal"/>
    <w:link w:val="Heading2Char"/>
    <w:uiPriority w:val="9"/>
    <w:semiHidden/>
    <w:unhideWhenUsed/>
    <w:qFormat/>
    <w:rsid w:val="00072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352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0724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50"/>
  </w:style>
  <w:style w:type="paragraph" w:styleId="Footer">
    <w:name w:val="footer"/>
    <w:basedOn w:val="Normal"/>
    <w:link w:val="FooterChar"/>
    <w:uiPriority w:val="99"/>
    <w:unhideWhenUsed/>
    <w:rsid w:val="00A9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50"/>
  </w:style>
  <w:style w:type="paragraph" w:styleId="ListParagraph">
    <w:name w:val="List Paragraph"/>
    <w:basedOn w:val="Normal"/>
    <w:uiPriority w:val="34"/>
    <w:qFormat/>
    <w:rsid w:val="00CE0919"/>
    <w:pPr>
      <w:ind w:left="720"/>
      <w:contextualSpacing/>
    </w:pPr>
  </w:style>
  <w:style w:type="paragraph" w:styleId="NormalWeb">
    <w:name w:val="Normal (Web)"/>
    <w:basedOn w:val="Normal"/>
    <w:uiPriority w:val="99"/>
    <w:unhideWhenUsed/>
    <w:rsid w:val="00DA0F25"/>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DA0F25"/>
    <w:rPr>
      <w:b/>
      <w:bCs/>
    </w:rPr>
  </w:style>
  <w:style w:type="character" w:styleId="Emphasis">
    <w:name w:val="Emphasis"/>
    <w:uiPriority w:val="20"/>
    <w:qFormat/>
    <w:rsid w:val="00DA0F25"/>
    <w:rPr>
      <w:i/>
      <w:iCs/>
    </w:rPr>
  </w:style>
  <w:style w:type="character" w:customStyle="1" w:styleId="Heading1Char">
    <w:name w:val="Heading 1 Char"/>
    <w:basedOn w:val="DefaultParagraphFont"/>
    <w:link w:val="Heading1"/>
    <w:rsid w:val="00347523"/>
    <w:rPr>
      <w:rFonts w:ascii="VNI-Times" w:eastAsia="PMingLiU" w:hAnsi="VNI-Times" w:cs="Times New Roman"/>
      <w:b/>
      <w:sz w:val="32"/>
      <w:szCs w:val="20"/>
      <w:lang w:eastAsia="zh-TW"/>
    </w:rPr>
  </w:style>
  <w:style w:type="paragraph" w:styleId="BalloonText">
    <w:name w:val="Balloon Text"/>
    <w:basedOn w:val="Normal"/>
    <w:link w:val="BalloonTextChar"/>
    <w:uiPriority w:val="99"/>
    <w:semiHidden/>
    <w:unhideWhenUsed/>
    <w:rsid w:val="00DD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D0"/>
    <w:rPr>
      <w:rFonts w:ascii="Tahoma" w:hAnsi="Tahoma" w:cs="Tahoma"/>
      <w:sz w:val="16"/>
      <w:szCs w:val="16"/>
    </w:rPr>
  </w:style>
  <w:style w:type="character" w:customStyle="1" w:styleId="Heading3Char">
    <w:name w:val="Heading 3 Char"/>
    <w:basedOn w:val="DefaultParagraphFont"/>
    <w:link w:val="Heading3"/>
    <w:uiPriority w:val="9"/>
    <w:semiHidden/>
    <w:rsid w:val="004F352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F3528"/>
    <w:rPr>
      <w:color w:val="0000FF"/>
      <w:u w:val="single"/>
    </w:rPr>
  </w:style>
  <w:style w:type="character" w:customStyle="1" w:styleId="Heading5Char">
    <w:name w:val="Heading 5 Char"/>
    <w:basedOn w:val="DefaultParagraphFont"/>
    <w:link w:val="Heading5"/>
    <w:uiPriority w:val="9"/>
    <w:rsid w:val="000724BC"/>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0724BC"/>
  </w:style>
  <w:style w:type="character" w:customStyle="1" w:styleId="Heading2Char">
    <w:name w:val="Heading 2 Char"/>
    <w:basedOn w:val="DefaultParagraphFont"/>
    <w:link w:val="Heading2"/>
    <w:uiPriority w:val="9"/>
    <w:semiHidden/>
    <w:rsid w:val="000724BC"/>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0724BC"/>
  </w:style>
  <w:style w:type="character" w:customStyle="1" w:styleId="toctext">
    <w:name w:val="toctext"/>
    <w:basedOn w:val="DefaultParagraphFont"/>
    <w:rsid w:val="000724BC"/>
  </w:style>
  <w:style w:type="character" w:customStyle="1" w:styleId="mw-editsection">
    <w:name w:val="mw-editsection"/>
    <w:basedOn w:val="DefaultParagraphFont"/>
    <w:rsid w:val="000724BC"/>
  </w:style>
  <w:style w:type="character" w:customStyle="1" w:styleId="mw-editsection-bracket">
    <w:name w:val="mw-editsection-bracket"/>
    <w:basedOn w:val="DefaultParagraphFont"/>
    <w:rsid w:val="000724BC"/>
  </w:style>
  <w:style w:type="character" w:customStyle="1" w:styleId="mw-editsection-divider">
    <w:name w:val="mw-editsection-divider"/>
    <w:basedOn w:val="DefaultParagraphFont"/>
    <w:rsid w:val="000724BC"/>
  </w:style>
  <w:style w:type="table" w:styleId="TableGrid">
    <w:name w:val="Table Grid"/>
    <w:basedOn w:val="TableNormal"/>
    <w:uiPriority w:val="59"/>
    <w:rsid w:val="0016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5024">
      <w:bodyDiv w:val="1"/>
      <w:marLeft w:val="0"/>
      <w:marRight w:val="0"/>
      <w:marTop w:val="0"/>
      <w:marBottom w:val="0"/>
      <w:divBdr>
        <w:top w:val="none" w:sz="0" w:space="0" w:color="auto"/>
        <w:left w:val="none" w:sz="0" w:space="0" w:color="auto"/>
        <w:bottom w:val="none" w:sz="0" w:space="0" w:color="auto"/>
        <w:right w:val="none" w:sz="0" w:space="0" w:color="auto"/>
      </w:divBdr>
    </w:div>
    <w:div w:id="518280061">
      <w:bodyDiv w:val="1"/>
      <w:marLeft w:val="0"/>
      <w:marRight w:val="0"/>
      <w:marTop w:val="0"/>
      <w:marBottom w:val="0"/>
      <w:divBdr>
        <w:top w:val="none" w:sz="0" w:space="0" w:color="auto"/>
        <w:left w:val="none" w:sz="0" w:space="0" w:color="auto"/>
        <w:bottom w:val="none" w:sz="0" w:space="0" w:color="auto"/>
        <w:right w:val="none" w:sz="0" w:space="0" w:color="auto"/>
      </w:divBdr>
    </w:div>
    <w:div w:id="768040824">
      <w:bodyDiv w:val="1"/>
      <w:marLeft w:val="0"/>
      <w:marRight w:val="0"/>
      <w:marTop w:val="0"/>
      <w:marBottom w:val="0"/>
      <w:divBdr>
        <w:top w:val="none" w:sz="0" w:space="0" w:color="auto"/>
        <w:left w:val="none" w:sz="0" w:space="0" w:color="auto"/>
        <w:bottom w:val="none" w:sz="0" w:space="0" w:color="auto"/>
        <w:right w:val="none" w:sz="0" w:space="0" w:color="auto"/>
      </w:divBdr>
    </w:div>
    <w:div w:id="776489968">
      <w:bodyDiv w:val="1"/>
      <w:marLeft w:val="0"/>
      <w:marRight w:val="0"/>
      <w:marTop w:val="0"/>
      <w:marBottom w:val="0"/>
      <w:divBdr>
        <w:top w:val="none" w:sz="0" w:space="0" w:color="auto"/>
        <w:left w:val="none" w:sz="0" w:space="0" w:color="auto"/>
        <w:bottom w:val="none" w:sz="0" w:space="0" w:color="auto"/>
        <w:right w:val="none" w:sz="0" w:space="0" w:color="auto"/>
      </w:divBdr>
    </w:div>
    <w:div w:id="1004480174">
      <w:bodyDiv w:val="1"/>
      <w:marLeft w:val="0"/>
      <w:marRight w:val="0"/>
      <w:marTop w:val="0"/>
      <w:marBottom w:val="0"/>
      <w:divBdr>
        <w:top w:val="none" w:sz="0" w:space="0" w:color="auto"/>
        <w:left w:val="none" w:sz="0" w:space="0" w:color="auto"/>
        <w:bottom w:val="none" w:sz="0" w:space="0" w:color="auto"/>
        <w:right w:val="none" w:sz="0" w:space="0" w:color="auto"/>
      </w:divBdr>
    </w:div>
    <w:div w:id="1008558585">
      <w:bodyDiv w:val="1"/>
      <w:marLeft w:val="0"/>
      <w:marRight w:val="0"/>
      <w:marTop w:val="0"/>
      <w:marBottom w:val="0"/>
      <w:divBdr>
        <w:top w:val="none" w:sz="0" w:space="0" w:color="auto"/>
        <w:left w:val="none" w:sz="0" w:space="0" w:color="auto"/>
        <w:bottom w:val="none" w:sz="0" w:space="0" w:color="auto"/>
        <w:right w:val="none" w:sz="0" w:space="0" w:color="auto"/>
      </w:divBdr>
    </w:div>
    <w:div w:id="1142193359">
      <w:bodyDiv w:val="1"/>
      <w:marLeft w:val="0"/>
      <w:marRight w:val="0"/>
      <w:marTop w:val="0"/>
      <w:marBottom w:val="0"/>
      <w:divBdr>
        <w:top w:val="none" w:sz="0" w:space="0" w:color="auto"/>
        <w:left w:val="none" w:sz="0" w:space="0" w:color="auto"/>
        <w:bottom w:val="none" w:sz="0" w:space="0" w:color="auto"/>
        <w:right w:val="none" w:sz="0" w:space="0" w:color="auto"/>
      </w:divBdr>
    </w:div>
    <w:div w:id="1360349834">
      <w:bodyDiv w:val="1"/>
      <w:marLeft w:val="0"/>
      <w:marRight w:val="0"/>
      <w:marTop w:val="0"/>
      <w:marBottom w:val="0"/>
      <w:divBdr>
        <w:top w:val="none" w:sz="0" w:space="0" w:color="auto"/>
        <w:left w:val="none" w:sz="0" w:space="0" w:color="auto"/>
        <w:bottom w:val="none" w:sz="0" w:space="0" w:color="auto"/>
        <w:right w:val="none" w:sz="0" w:space="0" w:color="auto"/>
      </w:divBdr>
      <w:divsChild>
        <w:div w:id="547111628">
          <w:marLeft w:val="300"/>
          <w:marRight w:val="0"/>
          <w:marTop w:val="300"/>
          <w:marBottom w:val="300"/>
          <w:divBdr>
            <w:top w:val="none" w:sz="0" w:space="0" w:color="auto"/>
            <w:left w:val="none" w:sz="0" w:space="0" w:color="auto"/>
            <w:bottom w:val="none" w:sz="0" w:space="0" w:color="auto"/>
            <w:right w:val="none" w:sz="0" w:space="0" w:color="auto"/>
          </w:divBdr>
        </w:div>
      </w:divsChild>
    </w:div>
    <w:div w:id="1374764887">
      <w:bodyDiv w:val="1"/>
      <w:marLeft w:val="0"/>
      <w:marRight w:val="0"/>
      <w:marTop w:val="0"/>
      <w:marBottom w:val="0"/>
      <w:divBdr>
        <w:top w:val="none" w:sz="0" w:space="0" w:color="auto"/>
        <w:left w:val="none" w:sz="0" w:space="0" w:color="auto"/>
        <w:bottom w:val="none" w:sz="0" w:space="0" w:color="auto"/>
        <w:right w:val="none" w:sz="0" w:space="0" w:color="auto"/>
      </w:divBdr>
    </w:div>
    <w:div w:id="1416902374">
      <w:bodyDiv w:val="1"/>
      <w:marLeft w:val="0"/>
      <w:marRight w:val="0"/>
      <w:marTop w:val="0"/>
      <w:marBottom w:val="0"/>
      <w:divBdr>
        <w:top w:val="none" w:sz="0" w:space="0" w:color="auto"/>
        <w:left w:val="none" w:sz="0" w:space="0" w:color="auto"/>
        <w:bottom w:val="none" w:sz="0" w:space="0" w:color="auto"/>
        <w:right w:val="none" w:sz="0" w:space="0" w:color="auto"/>
      </w:divBdr>
    </w:div>
    <w:div w:id="1454398298">
      <w:bodyDiv w:val="1"/>
      <w:marLeft w:val="0"/>
      <w:marRight w:val="0"/>
      <w:marTop w:val="0"/>
      <w:marBottom w:val="0"/>
      <w:divBdr>
        <w:top w:val="none" w:sz="0" w:space="0" w:color="auto"/>
        <w:left w:val="none" w:sz="0" w:space="0" w:color="auto"/>
        <w:bottom w:val="none" w:sz="0" w:space="0" w:color="auto"/>
        <w:right w:val="none" w:sz="0" w:space="0" w:color="auto"/>
      </w:divBdr>
    </w:div>
    <w:div w:id="1509054622">
      <w:bodyDiv w:val="1"/>
      <w:marLeft w:val="0"/>
      <w:marRight w:val="0"/>
      <w:marTop w:val="0"/>
      <w:marBottom w:val="0"/>
      <w:divBdr>
        <w:top w:val="none" w:sz="0" w:space="0" w:color="auto"/>
        <w:left w:val="none" w:sz="0" w:space="0" w:color="auto"/>
        <w:bottom w:val="none" w:sz="0" w:space="0" w:color="auto"/>
        <w:right w:val="none" w:sz="0" w:space="0" w:color="auto"/>
      </w:divBdr>
    </w:div>
    <w:div w:id="1661999766">
      <w:bodyDiv w:val="1"/>
      <w:marLeft w:val="0"/>
      <w:marRight w:val="0"/>
      <w:marTop w:val="0"/>
      <w:marBottom w:val="0"/>
      <w:divBdr>
        <w:top w:val="none" w:sz="0" w:space="0" w:color="auto"/>
        <w:left w:val="none" w:sz="0" w:space="0" w:color="auto"/>
        <w:bottom w:val="none" w:sz="0" w:space="0" w:color="auto"/>
        <w:right w:val="none" w:sz="0" w:space="0" w:color="auto"/>
      </w:divBdr>
      <w:divsChild>
        <w:div w:id="17381047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02629577">
      <w:bodyDiv w:val="1"/>
      <w:marLeft w:val="0"/>
      <w:marRight w:val="0"/>
      <w:marTop w:val="0"/>
      <w:marBottom w:val="0"/>
      <w:divBdr>
        <w:top w:val="none" w:sz="0" w:space="0" w:color="auto"/>
        <w:left w:val="none" w:sz="0" w:space="0" w:color="auto"/>
        <w:bottom w:val="none" w:sz="0" w:space="0" w:color="auto"/>
        <w:right w:val="none" w:sz="0" w:space="0" w:color="auto"/>
      </w:divBdr>
    </w:div>
    <w:div w:id="1782070279">
      <w:bodyDiv w:val="1"/>
      <w:marLeft w:val="0"/>
      <w:marRight w:val="0"/>
      <w:marTop w:val="0"/>
      <w:marBottom w:val="0"/>
      <w:divBdr>
        <w:top w:val="none" w:sz="0" w:space="0" w:color="auto"/>
        <w:left w:val="none" w:sz="0" w:space="0" w:color="auto"/>
        <w:bottom w:val="none" w:sz="0" w:space="0" w:color="auto"/>
        <w:right w:val="none" w:sz="0" w:space="0" w:color="auto"/>
      </w:divBdr>
    </w:div>
    <w:div w:id="18117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Admin</cp:lastModifiedBy>
  <cp:revision>51</cp:revision>
  <cp:lastPrinted>2020-04-08T09:32:00Z</cp:lastPrinted>
  <dcterms:created xsi:type="dcterms:W3CDTF">2017-10-06T21:35:00Z</dcterms:created>
  <dcterms:modified xsi:type="dcterms:W3CDTF">2020-10-05T16:04:00Z</dcterms:modified>
</cp:coreProperties>
</file>