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Look w:val="01E0"/>
      </w:tblPr>
      <w:tblGrid>
        <w:gridCol w:w="4044"/>
        <w:gridCol w:w="5789"/>
      </w:tblGrid>
      <w:tr w:rsidR="00F52133" w:rsidRPr="00A86160" w:rsidTr="003A6DAB">
        <w:trPr>
          <w:trHeight w:val="962"/>
        </w:trPr>
        <w:tc>
          <w:tcPr>
            <w:tcW w:w="4044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sz w:val="26"/>
                <w:szCs w:val="26"/>
              </w:rPr>
              <w:t>PHÒNG GD&amp;ĐT TP HẠ LONG</w:t>
            </w:r>
          </w:p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TRƯỜNG TH HÀ KHẨU</w:t>
            </w:r>
          </w:p>
          <w:p w:rsidR="00F52133" w:rsidRPr="00A86160" w:rsidRDefault="002C5D6F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Số: 15</w:t>
            </w:r>
            <w:r w:rsidRPr="00E6460F">
              <w:rPr>
                <w:rFonts w:ascii="Times New Roman" w:hAnsi="Times New Roman"/>
                <w:sz w:val="24"/>
                <w:szCs w:val="24"/>
              </w:rPr>
              <w:t>/KH-TH</w:t>
            </w:r>
            <w:r w:rsidR="0055006F" w:rsidRPr="0055006F"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pict>
                <v:line id="Straight Connector 2" o:spid="_x0000_s1026" style="position:absolute;left:0;text-align:left;flip:y;z-index:251660288;visibility:visible;mso-position-horizontal-relative:text;mso-position-vertical-relative:text" from="49.5pt,.3pt" to="139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"/>
              </w:pict>
            </w:r>
          </w:p>
        </w:tc>
        <w:tc>
          <w:tcPr>
            <w:tcW w:w="5789" w:type="dxa"/>
            <w:shd w:val="clear" w:color="auto" w:fill="auto"/>
          </w:tcPr>
          <w:p w:rsidR="00F52133" w:rsidRPr="00A86160" w:rsidRDefault="00F52133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6160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52133" w:rsidRPr="00A86160" w:rsidRDefault="0055006F" w:rsidP="00D27DAA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06F">
              <w:rPr>
                <w:rFonts w:ascii="Times New Roman" w:hAnsi="Times New Roman"/>
                <w:b/>
                <w:noProof/>
                <w:sz w:val="26"/>
                <w:szCs w:val="26"/>
                <w:lang w:val="vi-VN" w:eastAsia="vi-VN"/>
              </w:rPr>
              <w:pict>
                <v:line id="Straight Connector 1" o:spid="_x0000_s1027" style="position:absolute;left:0;text-align:left;z-index:251661312;visibility:visible" from="65.85pt,14.35pt" to="20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0B6KYNwAAAAJAQAADwAAAAAAAAAAAAAAAAB2BAAAZHJzL2Rvd25yZXYueG1sUEsF&#10;BgAAAAAEAAQA8wAAAH8FAAAAAA==&#10;"/>
              </w:pict>
            </w:r>
            <w:r w:rsidR="00F52133" w:rsidRPr="00A86160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52133" w:rsidRPr="00A86160" w:rsidRDefault="00F52133" w:rsidP="00D51373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Hạ Long, ngày </w:t>
            </w:r>
            <w:r w:rsidR="00123893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2C5D6F">
              <w:rPr>
                <w:rFonts w:ascii="Times New Roman" w:hAnsi="Times New Roman"/>
                <w:i/>
                <w:sz w:val="26"/>
                <w:szCs w:val="26"/>
              </w:rPr>
              <w:t xml:space="preserve">8 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D51373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A86160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2369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:rsidR="00F52133" w:rsidRPr="00385039" w:rsidRDefault="00F52133" w:rsidP="00F52133">
      <w:pPr>
        <w:tabs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133" w:rsidRPr="00D25F0C" w:rsidRDefault="002C5D6F" w:rsidP="00F52133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KẾ HOẠCH </w:t>
      </w:r>
      <w:r w:rsidR="00F52133" w:rsidRPr="00D25F0C">
        <w:rPr>
          <w:rFonts w:ascii="Times New Roman" w:hAnsi="Times New Roman"/>
          <w:b/>
          <w:sz w:val="28"/>
          <w:szCs w:val="28"/>
        </w:rPr>
        <w:t xml:space="preserve">CÔNG TÁC TUẦN </w:t>
      </w:r>
      <w:r w:rsidR="00D51373">
        <w:rPr>
          <w:rFonts w:ascii="Times New Roman" w:hAnsi="Times New Roman"/>
          <w:b/>
          <w:sz w:val="28"/>
          <w:szCs w:val="28"/>
        </w:rPr>
        <w:t>31</w:t>
      </w:r>
    </w:p>
    <w:p w:rsidR="00F52133" w:rsidRPr="00D25F0C" w:rsidRDefault="00F52133" w:rsidP="00F521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25F0C">
        <w:rPr>
          <w:rFonts w:ascii="Times New Roman" w:hAnsi="Times New Roman"/>
          <w:i/>
          <w:sz w:val="28"/>
          <w:szCs w:val="28"/>
        </w:rPr>
        <w:t>( Từ</w:t>
      </w:r>
      <w:proofErr w:type="gramEnd"/>
      <w:r w:rsidRPr="00D25F0C">
        <w:rPr>
          <w:rFonts w:ascii="Times New Roman" w:hAnsi="Times New Roman"/>
          <w:i/>
          <w:sz w:val="28"/>
          <w:szCs w:val="28"/>
        </w:rPr>
        <w:t xml:space="preserve"> ngày </w:t>
      </w:r>
      <w:r w:rsidR="00D51373">
        <w:rPr>
          <w:rFonts w:ascii="Times New Roman" w:hAnsi="Times New Roman"/>
          <w:i/>
          <w:sz w:val="28"/>
          <w:szCs w:val="28"/>
        </w:rPr>
        <w:t>19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D51373">
        <w:rPr>
          <w:rFonts w:ascii="Times New Roman" w:hAnsi="Times New Roman"/>
          <w:i/>
          <w:sz w:val="28"/>
          <w:szCs w:val="28"/>
        </w:rPr>
        <w:t>4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D47839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 xml:space="preserve"> đến </w:t>
      </w:r>
      <w:r w:rsidR="00123893">
        <w:rPr>
          <w:rFonts w:ascii="Times New Roman" w:hAnsi="Times New Roman"/>
          <w:i/>
          <w:sz w:val="28"/>
          <w:szCs w:val="28"/>
        </w:rPr>
        <w:t>2</w:t>
      </w:r>
      <w:r w:rsidR="00D51373">
        <w:rPr>
          <w:rFonts w:ascii="Times New Roman" w:hAnsi="Times New Roman"/>
          <w:i/>
          <w:sz w:val="28"/>
          <w:szCs w:val="28"/>
        </w:rPr>
        <w:t>3</w:t>
      </w:r>
      <w:r w:rsidRPr="00D25F0C">
        <w:rPr>
          <w:rFonts w:ascii="Times New Roman" w:hAnsi="Times New Roman"/>
          <w:i/>
          <w:sz w:val="28"/>
          <w:szCs w:val="28"/>
        </w:rPr>
        <w:t>/</w:t>
      </w:r>
      <w:r w:rsidR="00D51373">
        <w:rPr>
          <w:rFonts w:ascii="Times New Roman" w:hAnsi="Times New Roman"/>
          <w:i/>
          <w:sz w:val="28"/>
          <w:szCs w:val="28"/>
        </w:rPr>
        <w:t>4</w:t>
      </w:r>
      <w:r w:rsidRPr="00D25F0C">
        <w:rPr>
          <w:rFonts w:ascii="Times New Roman" w:hAnsi="Times New Roman"/>
          <w:i/>
          <w:sz w:val="28"/>
          <w:szCs w:val="28"/>
        </w:rPr>
        <w:t>/202</w:t>
      </w:r>
      <w:r w:rsidR="00E10438">
        <w:rPr>
          <w:rFonts w:ascii="Times New Roman" w:hAnsi="Times New Roman"/>
          <w:i/>
          <w:sz w:val="28"/>
          <w:szCs w:val="28"/>
        </w:rPr>
        <w:t>1</w:t>
      </w:r>
      <w:r w:rsidRPr="00D25F0C">
        <w:rPr>
          <w:rFonts w:ascii="Times New Roman" w:hAnsi="Times New Roman"/>
          <w:i/>
          <w:sz w:val="28"/>
          <w:szCs w:val="28"/>
        </w:rPr>
        <w:t>)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3"/>
        <w:gridCol w:w="5750"/>
        <w:gridCol w:w="2342"/>
        <w:gridCol w:w="839"/>
      </w:tblGrid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750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NỘI DUNG CÔNG VIÊC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r w:rsidRPr="00A86160">
              <w:rPr>
                <w:rFonts w:ascii="Times New Roman" w:hAnsi="Times New Roman"/>
                <w:b/>
                <w:sz w:val="28"/>
                <w:szCs w:val="28"/>
              </w:rPr>
              <w:softHyphen/>
              <w:t>ƯỜI</w:t>
            </w: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THỰC HIỆN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2</w:t>
            </w:r>
          </w:p>
          <w:p w:rsidR="00F52133" w:rsidRPr="00A86160" w:rsidRDefault="00C30142" w:rsidP="00C30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52133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D478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8C7765" w:rsidRDefault="008C7765" w:rsidP="008C7765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>CBGVNV, PH, HS thực hiện nghiêm phòng dịch Covid19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trong điều kiện bình thường mới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15p đầu giờ GVCN đo nhiệt độ HS cập nhật sổ theo dõi hàng ngày, Đ/c Huệ đo nhiệt độ và cập nhật cho BGH, NV, báo cáo sĩ số hàng ngày qua trực tuyến.</w:t>
            </w:r>
            <w:r w:rsidRPr="00E41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7765" w:rsidRDefault="008C7765" w:rsidP="008C7765">
            <w:pPr>
              <w:spacing w:line="20" w:lineRule="atLeas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- 7h45P các lớp chào cờ ngoài sân trường. </w:t>
            </w:r>
          </w:p>
          <w:p w:rsidR="008C7765" w:rsidRDefault="008C7765" w:rsidP="008C7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Trao cờ lớp nhất tuần 30, tặng thưởng HS thi kể chuyện theo sách 10 em, HS tham gia thi Điền kinh cấp TP</w:t>
            </w:r>
            <w:r w:rsidR="0093465D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em, </w:t>
            </w:r>
            <w:r w:rsidR="0093465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Gv huấn luyện viên có giải cấp TP. (đ/c Huệ chuẩn bị quà tặng, khay, khăn đỏ)</w:t>
            </w:r>
          </w:p>
          <w:p w:rsidR="008C7765" w:rsidRDefault="008C7765" w:rsidP="008C7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Hồng chào cờ tại điểm An Tiêm.</w:t>
            </w:r>
          </w:p>
          <w:p w:rsidR="008C7765" w:rsidRDefault="00042482" w:rsidP="008C7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</w:t>
            </w:r>
            <w:r w:rsidR="008C7765">
              <w:rPr>
                <w:rFonts w:ascii="Times New Roman" w:hAnsi="Times New Roman"/>
                <w:sz w:val="28"/>
                <w:szCs w:val="28"/>
              </w:rPr>
              <w:t xml:space="preserve">0p Đ/c Hạnh, Hằng dự Đại hội Phụ nữ phường Hà Khẩu. Chuyên môn phân công dạy thay </w:t>
            </w:r>
            <w:r w:rsidR="0015283E">
              <w:rPr>
                <w:rFonts w:ascii="Times New Roman" w:hAnsi="Times New Roman"/>
                <w:sz w:val="28"/>
                <w:szCs w:val="28"/>
              </w:rPr>
              <w:t xml:space="preserve">cho </w:t>
            </w:r>
            <w:r w:rsidR="008C7765">
              <w:rPr>
                <w:rFonts w:ascii="Times New Roman" w:hAnsi="Times New Roman"/>
                <w:sz w:val="28"/>
                <w:szCs w:val="28"/>
              </w:rPr>
              <w:t>đ/c Hằng.</w:t>
            </w:r>
          </w:p>
          <w:p w:rsidR="008C7765" w:rsidRDefault="008C7765" w:rsidP="008C7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khối từ K1&gt;K5 chủ động phân công GV</w:t>
            </w:r>
            <w:r w:rsidR="0093465D">
              <w:rPr>
                <w:rFonts w:ascii="Times New Roman" w:hAnsi="Times New Roman"/>
                <w:sz w:val="28"/>
                <w:szCs w:val="28"/>
              </w:rPr>
              <w:t>BM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kết hợp đ/c Kiên, Huệ đối chiếu danh sách, sổ mượn/trả</w:t>
            </w:r>
            <w:r w:rsidR="00AD42FF">
              <w:rPr>
                <w:rFonts w:ascii="Times New Roman" w:hAnsi="Times New Roman"/>
                <w:sz w:val="28"/>
                <w:szCs w:val="28"/>
              </w:rPr>
              <w:t>, sắp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xếp phòng Thiết bị.</w:t>
            </w:r>
            <w:r w:rsidR="0015283E">
              <w:rPr>
                <w:rFonts w:ascii="Times New Roman" w:hAnsi="Times New Roman"/>
                <w:sz w:val="28"/>
                <w:szCs w:val="28"/>
              </w:rPr>
              <w:t xml:space="preserve"> Xong trong ngày 19/4.</w:t>
            </w:r>
          </w:p>
          <w:p w:rsidR="00AD42FF" w:rsidRPr="0093465D" w:rsidRDefault="009F4B09" w:rsidP="008C7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465D">
              <w:rPr>
                <w:rFonts w:ascii="Times New Roman" w:hAnsi="Times New Roman"/>
                <w:b/>
                <w:sz w:val="28"/>
                <w:szCs w:val="28"/>
              </w:rPr>
              <w:t>- Rà soát SMAS xong trước 15h ngày 19/4</w:t>
            </w:r>
          </w:p>
          <w:p w:rsidR="004B0C2D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GV và HS thực hiện KHGD tuần </w:t>
            </w:r>
            <w:r w:rsidR="00D51373">
              <w:rPr>
                <w:rFonts w:ascii="Times New Roman" w:hAnsi="Times New Roman"/>
                <w:sz w:val="28"/>
                <w:szCs w:val="28"/>
              </w:rPr>
              <w:t>31</w:t>
            </w:r>
            <w:r w:rsidR="00B368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Các tổ đưa KH bài dạy lên hệ thống. 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Các đ/c tổ trưởng kiểm tra KH tổ, KH bài dạy của GV trong tổ (có biên bản kèm theo)</w:t>
            </w:r>
            <w:r w:rsidR="001238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dạy các bài đăng kí theo PP Bàn tay nặn bột theo đúng kế hoạch.</w:t>
            </w: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đánh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thư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xuy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cho HS tr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</w:rPr>
              <w:t>n 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200E39">
              <w:rPr>
                <w:rFonts w:ascii="Times New Roman" w:hAnsi="Times New Roman"/>
                <w:sz w:val="28"/>
                <w:szCs w:val="28"/>
              </w:rPr>
              <w:t>ốn</w:t>
            </w:r>
            <w:r>
              <w:rPr>
                <w:rFonts w:ascii="Times New Roman" w:hAnsi="Times New Roman"/>
                <w:sz w:val="28"/>
                <w:szCs w:val="28"/>
              </w:rPr>
              <w:t>g Smas.</w:t>
            </w:r>
          </w:p>
          <w:p w:rsidR="00B368B5" w:rsidRDefault="00FC0F97" w:rsidP="00FC0F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bCs/>
                <w:sz w:val="28"/>
                <w:szCs w:val="28"/>
              </w:rPr>
              <w:t xml:space="preserve">Bồi dưỡng GV </w:t>
            </w:r>
            <w:r w:rsidR="00D730D7">
              <w:rPr>
                <w:rFonts w:ascii="Times New Roman" w:hAnsi="Times New Roman"/>
                <w:bCs/>
                <w:sz w:val="28"/>
                <w:szCs w:val="28"/>
              </w:rPr>
              <w:t>tham gia d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ự thi “Giáo viên chủ nhiệm giỏi cấp </w:t>
            </w:r>
            <w:r w:rsidR="00D730D7">
              <w:rPr>
                <w:rFonts w:ascii="Times New Roman" w:hAnsi="Times New Roman"/>
                <w:bCs/>
                <w:sz w:val="28"/>
                <w:szCs w:val="28"/>
              </w:rPr>
              <w:t>Tỉnh</w:t>
            </w:r>
            <w:r w:rsidR="00B368B5">
              <w:rPr>
                <w:rFonts w:ascii="Times New Roman" w:hAnsi="Times New Roman"/>
                <w:bCs/>
                <w:sz w:val="28"/>
                <w:szCs w:val="28"/>
              </w:rPr>
              <w:t>”.</w:t>
            </w:r>
          </w:p>
          <w:p w:rsidR="00123893" w:rsidRDefault="00D51373" w:rsidP="00D5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Nộp minh chứng và hoàn thiện hồ sơ CSVC phục vụ đoàn kiểm tra của PGD.</w:t>
            </w:r>
          </w:p>
          <w:p w:rsidR="000A0BC1" w:rsidRDefault="00A03E13" w:rsidP="00D5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Các đ/c GVCN dự giờ các môn học NGCK vào các buổi nghỉ, trống tiết.</w:t>
            </w:r>
          </w:p>
          <w:p w:rsidR="00256FE7" w:rsidRDefault="00256FE7" w:rsidP="00D5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* Chiều: KTTD đ/c Diệp (3A5)</w:t>
            </w:r>
          </w:p>
          <w:p w:rsidR="00256FE7" w:rsidRDefault="00256FE7" w:rsidP="00D5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+ Tiết 1 – Toán</w:t>
            </w:r>
          </w:p>
          <w:p w:rsidR="00256FE7" w:rsidRDefault="00256FE7" w:rsidP="00D51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Tiết 2 – Tập đọc</w:t>
            </w:r>
          </w:p>
          <w:p w:rsidR="000A0BC1" w:rsidRPr="000A0BC1" w:rsidRDefault="000A0BC1" w:rsidP="000A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ban; </w:t>
            </w:r>
            <w:r w:rsidRPr="000A0BC1">
              <w:rPr>
                <w:rFonts w:ascii="Times New Roman" w:hAnsi="Times New Roman"/>
                <w:sz w:val="28"/>
                <w:szCs w:val="28"/>
              </w:rPr>
              <w:t xml:space="preserve">Tầng 1: 2A3, tầng </w:t>
            </w:r>
            <w:proofErr w:type="gramStart"/>
            <w:r w:rsidRPr="000A0BC1">
              <w:rPr>
                <w:rFonts w:ascii="Times New Roman" w:hAnsi="Times New Roman"/>
                <w:sz w:val="28"/>
                <w:szCs w:val="28"/>
              </w:rPr>
              <w:t>2 :</w:t>
            </w:r>
            <w:proofErr w:type="gramEnd"/>
            <w:r w:rsidRPr="000A0BC1">
              <w:rPr>
                <w:rFonts w:ascii="Times New Roman" w:hAnsi="Times New Roman"/>
                <w:sz w:val="28"/>
                <w:szCs w:val="28"/>
              </w:rPr>
              <w:t xml:space="preserve"> 2A5, Tầng 3: 3A2, tầng 4: 4A6. Trực ban chính: 2A3.</w:t>
            </w:r>
          </w:p>
          <w:p w:rsidR="000A0BC1" w:rsidRPr="000A0BC1" w:rsidRDefault="000A0BC1" w:rsidP="000A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>- ĐTN trực theo lịch phân công.</w:t>
            </w:r>
          </w:p>
          <w:p w:rsidR="000A0BC1" w:rsidRDefault="000A0BC1" w:rsidP="000A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>- Tiếp tục tập luyện các tiết mục tham gia thi Họa mi vàng .</w:t>
            </w:r>
          </w:p>
          <w:p w:rsidR="0093465D" w:rsidRPr="000A0BC1" w:rsidRDefault="0093465D" w:rsidP="000A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>- 9h20 thu bài dự thi an toàn giao thông cho nụ cười trẻ thơ</w:t>
            </w:r>
            <w:r w:rsidR="00C10D0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đ/c TPT</w:t>
            </w: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0A0BC1" w:rsidRPr="000A0BC1" w:rsidRDefault="000A0BC1" w:rsidP="000A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14h GV đưa t</w:t>
            </w: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>ốp hát tập với âm thanh tại hội trường sân khấu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>ông ty gốm Viglacera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Huy động 3 xe đ/c Bích Thủy, Bùi Thủy, Thanh Ngọc.</w:t>
            </w:r>
          </w:p>
          <w:p w:rsidR="000A0BC1" w:rsidRPr="000A0BC1" w:rsidRDefault="000A0BC1" w:rsidP="000A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14h</w:t>
            </w: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>Tốp múa tập tại nhà đa năng.</w:t>
            </w:r>
            <w:r w:rsidR="00C10D0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Hằng, Hiền phụ trách.</w:t>
            </w:r>
          </w:p>
          <w:p w:rsidR="009F4B09" w:rsidRDefault="009F4B09" w:rsidP="000A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Nộp hồ sơ </w:t>
            </w:r>
            <w:r w:rsidR="0093465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Thành đoàn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khen; Huy hiệu phụ trách Đội giỏi.</w:t>
            </w:r>
          </w:p>
          <w:p w:rsidR="009F4B09" w:rsidRDefault="009F4B09" w:rsidP="000A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- 14h30 bốc thăm thứ tự thi HMV.</w:t>
            </w:r>
          </w:p>
          <w:p w:rsidR="0015283E" w:rsidRDefault="0015283E" w:rsidP="000A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Đ/c Nguyễn Lan rà soát danh sách tặng quà, lên trang cảm ơn, </w:t>
            </w:r>
            <w:r w:rsidR="0093465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cùng BGH, CĐ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trao tận tay đ/c Kiên.</w:t>
            </w:r>
          </w:p>
          <w:p w:rsidR="000A0BC1" w:rsidRPr="00B368B5" w:rsidRDefault="000A0BC1" w:rsidP="000A0B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481AE8" w:rsidRDefault="00481AE8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Toàn trường</w:t>
            </w:r>
          </w:p>
          <w:p w:rsidR="00481AE8" w:rsidRDefault="00481AE8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1AE8" w:rsidRDefault="00481AE8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1AE8" w:rsidRDefault="00481AE8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1AE8" w:rsidRDefault="00481AE8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1AE8" w:rsidRDefault="00481AE8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1AE8" w:rsidRDefault="00481AE8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1AE8" w:rsidRDefault="00481AE8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trưởng</w:t>
            </w: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1AE8" w:rsidRDefault="00481AE8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133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GV</w:t>
            </w:r>
            <w:r w:rsidR="00B368B5">
              <w:rPr>
                <w:rFonts w:ascii="Times New Roman" w:hAnsi="Times New Roman"/>
                <w:sz w:val="28"/>
                <w:szCs w:val="28"/>
              </w:rPr>
              <w:t>, HS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8B5">
              <w:rPr>
                <w:rFonts w:ascii="Times New Roman" w:hAnsi="Times New Roman"/>
                <w:sz w:val="28"/>
                <w:szCs w:val="28"/>
              </w:rPr>
              <w:t>t</w:t>
            </w:r>
            <w:r w:rsidRPr="00A86160">
              <w:rPr>
                <w:rFonts w:ascii="Times New Roman" w:hAnsi="Times New Roman"/>
                <w:sz w:val="28"/>
                <w:szCs w:val="28"/>
              </w:rPr>
              <w:t>oàn trường</w:t>
            </w:r>
          </w:p>
          <w:p w:rsidR="00B368B5" w:rsidRPr="00A86160" w:rsidRDefault="00B368B5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Tổ trưởng, GV</w:t>
            </w: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123893" w:rsidRDefault="0012389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- GV toàn trường</w:t>
            </w:r>
          </w:p>
          <w:p w:rsidR="00F52133" w:rsidRDefault="00F52133" w:rsidP="00D27DA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66E4" w:rsidRDefault="008A018D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B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68B5">
              <w:rPr>
                <w:rFonts w:ascii="Times New Roman" w:hAnsi="Times New Roman"/>
                <w:sz w:val="28"/>
                <w:szCs w:val="28"/>
              </w:rPr>
              <w:t>BGH, GV cốt cán, 2 đ/c dự thi</w:t>
            </w:r>
          </w:p>
          <w:p w:rsidR="00123893" w:rsidRDefault="00D51373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GV, NV toàn trường</w:t>
            </w:r>
          </w:p>
          <w:p w:rsidR="00D51373" w:rsidRDefault="00D51373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Phạm Thu</w:t>
            </w:r>
          </w:p>
          <w:p w:rsidR="00A03E13" w:rsidRDefault="00A03E13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256FE7" w:rsidRDefault="00256FE7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BGH, GV tổ 2-3 trống tiết</w:t>
            </w:r>
          </w:p>
          <w:p w:rsidR="00042482" w:rsidRDefault="0004248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GVTB</w:t>
            </w:r>
          </w:p>
          <w:p w:rsidR="00042482" w:rsidRDefault="0004248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482" w:rsidRDefault="0004248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TPT</w:t>
            </w:r>
          </w:p>
          <w:p w:rsidR="00C10D02" w:rsidRDefault="00C10D0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hát</w:t>
            </w:r>
          </w:p>
          <w:p w:rsidR="00C10D02" w:rsidRDefault="00C10D0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C1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TPT</w:t>
            </w:r>
          </w:p>
          <w:p w:rsidR="00C10D02" w:rsidRDefault="00C10D0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C1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TPT</w:t>
            </w:r>
          </w:p>
          <w:p w:rsidR="00C10D02" w:rsidRPr="003766E4" w:rsidRDefault="00C10D0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BCH.CĐ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2133" w:rsidRPr="00A86160" w:rsidTr="00D27DAA">
        <w:trPr>
          <w:trHeight w:val="67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3</w:t>
            </w:r>
          </w:p>
          <w:p w:rsidR="00F52133" w:rsidRPr="00A86160" w:rsidRDefault="00123893" w:rsidP="00C301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0142">
              <w:rPr>
                <w:rFonts w:ascii="Times New Roman" w:hAnsi="Times New Roman"/>
                <w:sz w:val="28"/>
                <w:szCs w:val="28"/>
              </w:rPr>
              <w:t>0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C30142">
              <w:rPr>
                <w:rFonts w:ascii="Times New Roman" w:hAnsi="Times New Roman"/>
                <w:sz w:val="28"/>
                <w:szCs w:val="28"/>
              </w:rPr>
              <w:t>4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264666" w:rsidRDefault="00F848D4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* Sáng:</w:t>
            </w:r>
          </w:p>
          <w:p w:rsidR="00346BFE" w:rsidRDefault="00481AE8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256FE7">
              <w:rPr>
                <w:rFonts w:ascii="Times New Roman" w:hAnsi="Times New Roman"/>
                <w:bCs/>
                <w:sz w:val="28"/>
                <w:szCs w:val="28"/>
              </w:rPr>
              <w:t xml:space="preserve">Nộp bài thu hoạch “Học tập nghị quyết đại hội Đảng toàn quốc lần thứ </w:t>
            </w:r>
            <w:r w:rsidR="001D1F25">
              <w:rPr>
                <w:rFonts w:ascii="Times New Roman" w:hAnsi="Times New Roman"/>
                <w:bCs/>
                <w:sz w:val="28"/>
                <w:szCs w:val="28"/>
              </w:rPr>
              <w:t>XIII” về đ/c Hằng (theo khối).</w:t>
            </w:r>
          </w:p>
          <w:p w:rsidR="00D51373" w:rsidRDefault="00D51373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1C02BE">
              <w:rPr>
                <w:rFonts w:ascii="Times New Roman" w:hAnsi="Times New Roman"/>
                <w:bCs/>
                <w:sz w:val="28"/>
                <w:szCs w:val="28"/>
              </w:rPr>
              <w:t xml:space="preserve">8h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Dự giờ bồi dưỡng 2 đ/c GV tham gia dự thi “Giáo viên chủ nhiệm giỏi cấp Tỉnh” tại phòng hội trườ</w:t>
            </w:r>
            <w:r w:rsidR="001C02BE">
              <w:rPr>
                <w:rFonts w:ascii="Times New Roman" w:hAnsi="Times New Roman"/>
                <w:bCs/>
                <w:sz w:val="28"/>
                <w:szCs w:val="28"/>
              </w:rPr>
              <w:t xml:space="preserve">ng; Tiết 1 và tiết 2; đ/c Hạnh phân công GV dạy thay cho 2 đ/c dự thi. </w:t>
            </w:r>
          </w:p>
          <w:p w:rsidR="001C02BE" w:rsidRDefault="001C02BE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</w:p>
          <w:p w:rsidR="00F52133" w:rsidRDefault="00D51373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B58F1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 xml:space="preserve"> các môn NGLL</w:t>
            </w:r>
          </w:p>
          <w:p w:rsidR="00C10D02" w:rsidRPr="000A0BC1" w:rsidRDefault="000A0BC1" w:rsidP="000A0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>- Nộp bài dự thi An toàn giao thông tại phòng giáo dục</w:t>
            </w:r>
            <w:r w:rsidR="00C10D02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1C02BE" w:rsidRDefault="001C02BE" w:rsidP="001C0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14h GV đưa t</w:t>
            </w: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>ốp hát tập với âm thanh tại hội trường sân khấu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</w:t>
            </w:r>
            <w:r w:rsidRPr="000A0BC1">
              <w:rPr>
                <w:rFonts w:ascii="Times New Roman" w:hAnsi="Times New Roman"/>
                <w:sz w:val="28"/>
                <w:szCs w:val="28"/>
                <w:lang w:val="nl-NL"/>
              </w:rPr>
              <w:t>ông ty gốm Viglacera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Huy động 3 xe đ/c Bích Thủy, Bùi Thủy, Thanh Ngọc.</w:t>
            </w:r>
          </w:p>
          <w:p w:rsidR="00B00DB7" w:rsidRPr="000A0BC1" w:rsidRDefault="00B00DB7" w:rsidP="001C0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Hoàn thành bảng tổng hợp sáng kiến. Trực tuyến</w:t>
            </w:r>
          </w:p>
          <w:p w:rsidR="000A0BC1" w:rsidRPr="00764808" w:rsidRDefault="000A0BC1" w:rsidP="008B5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1D1F25" w:rsidRDefault="001D1F25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8D4" w:rsidRPr="00236901" w:rsidRDefault="00F848D4" w:rsidP="00F84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BFE">
              <w:rPr>
                <w:rFonts w:ascii="Times New Roman" w:hAnsi="Times New Roman"/>
                <w:sz w:val="28"/>
                <w:szCs w:val="28"/>
              </w:rPr>
              <w:t>BGH, GV toàn trường</w:t>
            </w:r>
          </w:p>
          <w:p w:rsidR="00264666" w:rsidRDefault="0026466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2 GV</w:t>
            </w:r>
          </w:p>
          <w:p w:rsidR="00C10D02" w:rsidRDefault="00C10D02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666" w:rsidRDefault="00264666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66E4" w:rsidRDefault="003766E4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1D1F25" w:rsidRDefault="00C10D02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Hằng </w:t>
            </w:r>
          </w:p>
          <w:p w:rsidR="001D1F25" w:rsidRDefault="001D1F25" w:rsidP="00C1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C1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C1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C1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Default="00C10D02" w:rsidP="00C1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D02" w:rsidRPr="00236901" w:rsidRDefault="00C10D02" w:rsidP="00C10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Phạm Thu 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2133" w:rsidRPr="00A86160" w:rsidTr="001D1F25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4</w:t>
            </w:r>
          </w:p>
          <w:p w:rsidR="00F52133" w:rsidRPr="00A86160" w:rsidRDefault="00123893" w:rsidP="001D1F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F25">
              <w:rPr>
                <w:rFonts w:ascii="Times New Roman" w:hAnsi="Times New Roman"/>
                <w:sz w:val="28"/>
                <w:szCs w:val="28"/>
              </w:rPr>
              <w:t>1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1D1F25">
              <w:rPr>
                <w:rFonts w:ascii="Times New Roman" w:hAnsi="Times New Roman"/>
                <w:sz w:val="28"/>
                <w:szCs w:val="28"/>
              </w:rPr>
              <w:t>4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F52133" w:rsidRPr="008B58F1" w:rsidRDefault="001D1F25" w:rsidP="001D1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Nghỉ lễ Giỗ tổ Hùng Vương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8B58F1" w:rsidRPr="000B26B8" w:rsidRDefault="000B26B8" w:rsidP="00DF2842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6B8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839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6DAB" w:rsidRPr="00A86160" w:rsidTr="000B26B8">
        <w:trPr>
          <w:trHeight w:val="41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3A6DAB" w:rsidRPr="00A86160" w:rsidRDefault="003A6DAB" w:rsidP="00264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>Thứ 5</w:t>
            </w:r>
          </w:p>
          <w:p w:rsidR="003A6DAB" w:rsidRPr="00A86160" w:rsidRDefault="00123893" w:rsidP="001D1F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1D1F25">
              <w:rPr>
                <w:rFonts w:ascii="Times New Roman" w:hAnsi="Times New Roman"/>
                <w:sz w:val="28"/>
                <w:szCs w:val="28"/>
              </w:rPr>
              <w:t>2</w:t>
            </w:r>
            <w:r w:rsidR="003A6DAB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1D1F25">
              <w:rPr>
                <w:rFonts w:ascii="Times New Roman" w:hAnsi="Times New Roman"/>
                <w:sz w:val="28"/>
                <w:szCs w:val="28"/>
              </w:rPr>
              <w:t>4</w:t>
            </w:r>
            <w:r w:rsidR="003A6DAB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3A6D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9F4B09" w:rsidRDefault="00346BFE" w:rsidP="00C301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* Sáng: </w:t>
            </w:r>
          </w:p>
          <w:p w:rsidR="009F4B09" w:rsidRDefault="009F4B09" w:rsidP="00C301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Đón đoàn kiểm tra CSVC, Thiết bị dạy học.</w:t>
            </w:r>
          </w:p>
          <w:p w:rsidR="00C30142" w:rsidRDefault="00481AE8" w:rsidP="00C301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C30142">
              <w:rPr>
                <w:rFonts w:ascii="Times New Roman" w:hAnsi="Times New Roman"/>
                <w:bCs/>
                <w:sz w:val="28"/>
                <w:szCs w:val="28"/>
              </w:rPr>
              <w:t>KTTD đ/c Thái Ninh (3A6)</w:t>
            </w:r>
          </w:p>
          <w:p w:rsidR="00C30142" w:rsidRDefault="00C30142" w:rsidP="00C301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Tiết 1 – Tập đọc</w:t>
            </w:r>
          </w:p>
          <w:p w:rsidR="00C30142" w:rsidRDefault="00C30142" w:rsidP="00C301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 Tiết 2 – Toán</w:t>
            </w:r>
          </w:p>
          <w:p w:rsidR="00C30142" w:rsidRDefault="00346BFE" w:rsidP="00C301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</w:p>
          <w:p w:rsidR="00C30142" w:rsidRDefault="00C30142" w:rsidP="00C301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Nộp bài thu hoạch “Học tập nghị quyết đại hội Đảng toàn quốc lần thứ XIII” về PGD.</w:t>
            </w:r>
          </w:p>
          <w:p w:rsidR="003A6DAB" w:rsidRDefault="00C30142" w:rsidP="00C301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NGLL</w:t>
            </w:r>
          </w:p>
          <w:p w:rsidR="001C02BE" w:rsidRDefault="001C02BE" w:rsidP="001C0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C02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14h0p xe xuất phát từ UBND phường Hà Khẩu</w:t>
            </w:r>
            <w:r w:rsidR="003B3494">
              <w:rPr>
                <w:rFonts w:ascii="Times New Roman" w:hAnsi="Times New Roman"/>
                <w:sz w:val="28"/>
                <w:szCs w:val="28"/>
              </w:rPr>
              <w:t xml:space="preserve"> đi Cung Việt Nhật</w:t>
            </w:r>
            <w:r>
              <w:rPr>
                <w:rFonts w:ascii="Times New Roman" w:hAnsi="Times New Roman"/>
                <w:sz w:val="28"/>
                <w:szCs w:val="28"/>
              </w:rPr>
              <w:t>. HS</w:t>
            </w:r>
            <w:r w:rsidRPr="001C02BE">
              <w:rPr>
                <w:rFonts w:ascii="Times New Roman" w:hAnsi="Times New Roman"/>
                <w:sz w:val="28"/>
                <w:szCs w:val="28"/>
              </w:rPr>
              <w:t xml:space="preserve"> Chạy sân khấu tốp văn nghệ Họa mi vàng tại cung văn hóa lao động Việt Nhật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Phân công; Đ/c Hồng thuê 1 xe to; Huy động thêm 4 xe của đ/c Bích Thủy, Sinh Hồng,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Bùi Thủy, Thanh Ngọc. Quản HS ở xe to gồm đ/c Hằng, Hiền, Huệ. 2 HLV tự di chuyển ra Cung Việt Nhật.</w:t>
            </w:r>
          </w:p>
          <w:p w:rsidR="001C02BE" w:rsidRPr="003A6DAB" w:rsidRDefault="001C02BE" w:rsidP="00C301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0B26B8" w:rsidRDefault="000B26B8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494" w:rsidRDefault="003B3494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-BGH, đ/c Kiên, Huệ</w:t>
            </w:r>
          </w:p>
          <w:p w:rsidR="003A6DAB" w:rsidRDefault="00C30142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tổ 2-3 trống tiết</w:t>
            </w:r>
          </w:p>
          <w:p w:rsidR="00C30142" w:rsidRDefault="00C30142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0142" w:rsidRPr="003B3494" w:rsidRDefault="00C30142" w:rsidP="003766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3494">
              <w:rPr>
                <w:rFonts w:ascii="Times New Roman" w:hAnsi="Times New Roman"/>
                <w:sz w:val="28"/>
                <w:szCs w:val="28"/>
              </w:rPr>
              <w:t>Đ/c Hằng</w:t>
            </w:r>
          </w:p>
          <w:p w:rsidR="00C30142" w:rsidRDefault="00C30142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0142" w:rsidRPr="003766E4" w:rsidRDefault="00C30142" w:rsidP="00376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839" w:type="dxa"/>
            <w:shd w:val="clear" w:color="auto" w:fill="auto"/>
          </w:tcPr>
          <w:p w:rsidR="003A6DAB" w:rsidRPr="00A86160" w:rsidRDefault="003A6DAB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07A7" w:rsidRPr="00A86160" w:rsidTr="00D27DAA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264666" w:rsidRDefault="00264666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666" w:rsidRDefault="00264666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D69" w:rsidRPr="005D7D69" w:rsidRDefault="005D7D69" w:rsidP="005D7D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160">
              <w:rPr>
                <w:rFonts w:ascii="Times New Roman" w:hAnsi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607A7" w:rsidRPr="00A86160" w:rsidRDefault="00123893" w:rsidP="00F40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4007F">
              <w:rPr>
                <w:rFonts w:ascii="Times New Roman" w:hAnsi="Times New Roman"/>
                <w:sz w:val="28"/>
                <w:szCs w:val="28"/>
              </w:rPr>
              <w:t>3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</w:t>
            </w:r>
            <w:r w:rsidR="00F4007F">
              <w:rPr>
                <w:rFonts w:ascii="Times New Roman" w:hAnsi="Times New Roman"/>
                <w:sz w:val="28"/>
                <w:szCs w:val="28"/>
              </w:rPr>
              <w:t>4</w:t>
            </w:r>
            <w:r w:rsidR="005D7D69" w:rsidRPr="00A86160">
              <w:rPr>
                <w:rFonts w:ascii="Times New Roman" w:hAnsi="Times New Roman"/>
                <w:sz w:val="28"/>
                <w:szCs w:val="28"/>
              </w:rPr>
              <w:t>/202</w:t>
            </w:r>
            <w:r w:rsidR="005D7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0" w:type="dxa"/>
            <w:shd w:val="clear" w:color="auto" w:fill="auto"/>
          </w:tcPr>
          <w:p w:rsidR="009F4B09" w:rsidRDefault="00346BF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>* Sáng:</w:t>
            </w:r>
            <w:r w:rsidR="008324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F4B09" w:rsidRDefault="000777C1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- 8h Dự giờ bồi dưỡng 2 đ/c GV tham gia dự thi “Giáo viên chủ nhiệm giỏi cấp Tỉnh” tại phòng hội trường; Tiết 1 và tiết 2; đ/c Hạnh phân công GV dạy thay cho 2 đ/c dự thi. </w:t>
            </w:r>
          </w:p>
          <w:p w:rsidR="00346BFE" w:rsidRDefault="009F4B09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chính khóa</w:t>
            </w:r>
            <w:r w:rsidR="000777C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F4B09" w:rsidRDefault="009F4B09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Đón đoàn kiểm tra CSVC, Thiết bị dạy học.</w:t>
            </w:r>
          </w:p>
          <w:p w:rsidR="00F4007F" w:rsidRDefault="00346BFE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* </w:t>
            </w:r>
            <w:r w:rsidRPr="005D7D69">
              <w:rPr>
                <w:rFonts w:ascii="Times New Roman" w:hAnsi="Times New Roman"/>
                <w:bCs/>
                <w:sz w:val="28"/>
                <w:szCs w:val="28"/>
              </w:rPr>
              <w:t xml:space="preserve">Chiều: </w:t>
            </w:r>
          </w:p>
          <w:p w:rsidR="00F4007F" w:rsidRDefault="00F4007F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 tham dự khai mạc hội thi “Giáo viên chủ nhiệm giỏi cấp Tỉnh” tại UBND phường Quang Trung – TP Uông Bí.</w:t>
            </w:r>
            <w:r w:rsidR="000777C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777C1">
              <w:rPr>
                <w:rFonts w:ascii="Times New Roman" w:hAnsi="Times New Roman"/>
                <w:bCs/>
                <w:sz w:val="28"/>
                <w:szCs w:val="28"/>
              </w:rPr>
              <w:t>đ/c</w:t>
            </w:r>
            <w:proofErr w:type="gramEnd"/>
            <w:r w:rsidR="000777C1">
              <w:rPr>
                <w:rFonts w:ascii="Times New Roman" w:hAnsi="Times New Roman"/>
                <w:bCs/>
                <w:sz w:val="28"/>
                <w:szCs w:val="28"/>
              </w:rPr>
              <w:t xml:space="preserve"> Hạnh phân công GV dạy thay cho 2 đ/c dự thi. </w:t>
            </w:r>
          </w:p>
          <w:p w:rsidR="003A6DAB" w:rsidRDefault="000777C1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46BFE">
              <w:rPr>
                <w:rFonts w:ascii="Times New Roman" w:hAnsi="Times New Roman"/>
                <w:bCs/>
                <w:sz w:val="28"/>
                <w:szCs w:val="28"/>
              </w:rPr>
              <w:t>Kiểm tra nề nếp dạy và học toàn trường các môn NGLL</w:t>
            </w:r>
          </w:p>
          <w:p w:rsidR="000777C1" w:rsidRDefault="000777C1" w:rsidP="00077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BF3">
              <w:rPr>
                <w:rFonts w:ascii="Times New Roman" w:hAnsi="Times New Roman"/>
                <w:sz w:val="28"/>
                <w:szCs w:val="28"/>
              </w:rPr>
              <w:t>GVCN đổi chỗ ngồi cho HS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9DF" w:rsidRPr="004607A7" w:rsidRDefault="000777C1" w:rsidP="003B34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GVTB tổng hợp tuần 30.</w:t>
            </w:r>
          </w:p>
        </w:tc>
        <w:tc>
          <w:tcPr>
            <w:tcW w:w="2342" w:type="dxa"/>
            <w:shd w:val="clear" w:color="auto" w:fill="auto"/>
          </w:tcPr>
          <w:p w:rsidR="003B3494" w:rsidRDefault="003B3494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494" w:rsidRDefault="003B3494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2 GV</w:t>
            </w:r>
          </w:p>
          <w:p w:rsidR="003B3494" w:rsidRDefault="003B3494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494" w:rsidRDefault="003B3494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494" w:rsidRDefault="003B3494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BFE" w:rsidRDefault="00346BFE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GV, HS toàn trường</w:t>
            </w:r>
          </w:p>
          <w:p w:rsidR="003B3494" w:rsidRDefault="003B3494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0142" w:rsidRPr="00236901" w:rsidRDefault="00C30142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8F1" w:rsidRDefault="00F4007F" w:rsidP="00F8362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B969DF">
              <w:rPr>
                <w:rFonts w:ascii="Times New Roman" w:hAnsi="Times New Roman"/>
                <w:sz w:val="28"/>
                <w:szCs w:val="28"/>
              </w:rPr>
              <w:t>Bích Thủy</w:t>
            </w:r>
            <w:r>
              <w:rPr>
                <w:rFonts w:ascii="Times New Roman" w:hAnsi="Times New Roman"/>
                <w:sz w:val="28"/>
                <w:szCs w:val="28"/>
              </w:rPr>
              <w:t>, 2 GV tham gia dự thi</w:t>
            </w:r>
            <w:r w:rsidR="008324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666" w:rsidRPr="004607A7" w:rsidRDefault="00264666" w:rsidP="00264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4607A7" w:rsidRPr="00A86160" w:rsidRDefault="004607A7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007F" w:rsidRPr="00A86160" w:rsidTr="00D27DAA">
        <w:trPr>
          <w:trHeight w:val="852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F4007F" w:rsidRDefault="00F4007F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Thứ 7</w:t>
            </w:r>
          </w:p>
          <w:p w:rsidR="00F4007F" w:rsidRDefault="00F4007F" w:rsidP="005D7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24/4/2021</w:t>
            </w:r>
          </w:p>
        </w:tc>
        <w:tc>
          <w:tcPr>
            <w:tcW w:w="5750" w:type="dxa"/>
            <w:shd w:val="clear" w:color="auto" w:fill="auto"/>
          </w:tcPr>
          <w:p w:rsidR="00F4007F" w:rsidRPr="005D7D69" w:rsidRDefault="00F4007F" w:rsidP="00346B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- 7h30’ tham gia phần thi lý thuyết tại trường TH Trưng Vương – TP Uông Bí</w:t>
            </w:r>
          </w:p>
        </w:tc>
        <w:tc>
          <w:tcPr>
            <w:tcW w:w="2342" w:type="dxa"/>
            <w:shd w:val="clear" w:color="auto" w:fill="auto"/>
          </w:tcPr>
          <w:p w:rsidR="00F4007F" w:rsidRDefault="00F4007F" w:rsidP="00F400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Hồng, 2 GV tham gia dự thi</w:t>
            </w:r>
            <w:r w:rsidR="000777C1">
              <w:rPr>
                <w:rFonts w:ascii="Times New Roman" w:hAnsi="Times New Roman"/>
                <w:sz w:val="28"/>
                <w:szCs w:val="28"/>
              </w:rPr>
              <w:t xml:space="preserve">, 2 </w:t>
            </w:r>
            <w:r w:rsidR="00F8314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0777C1">
              <w:rPr>
                <w:rFonts w:ascii="Times New Roman" w:hAnsi="Times New Roman"/>
                <w:sz w:val="28"/>
                <w:szCs w:val="28"/>
              </w:rPr>
              <w:t>khối trưởng.</w:t>
            </w:r>
          </w:p>
          <w:p w:rsidR="00F4007F" w:rsidRDefault="00F4007F" w:rsidP="00346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:rsidR="00F4007F" w:rsidRPr="00A86160" w:rsidRDefault="00F4007F" w:rsidP="00D27D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52133" w:rsidRPr="00385039" w:rsidRDefault="00F52133" w:rsidP="003B34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5039">
        <w:rPr>
          <w:rFonts w:ascii="Times New Roman" w:hAnsi="Times New Roman"/>
          <w:sz w:val="28"/>
          <w:szCs w:val="28"/>
        </w:rPr>
        <w:t>Trên đây là kế hoạch công tác t</w:t>
      </w:r>
      <w:r w:rsidR="00481AE8">
        <w:rPr>
          <w:rFonts w:ascii="Times New Roman" w:hAnsi="Times New Roman"/>
          <w:sz w:val="28"/>
          <w:szCs w:val="28"/>
        </w:rPr>
        <w:t>uần 31</w:t>
      </w:r>
      <w:r w:rsidRPr="00385039">
        <w:rPr>
          <w:rFonts w:ascii="Times New Roman" w:hAnsi="Times New Roman"/>
          <w:sz w:val="28"/>
          <w:szCs w:val="28"/>
        </w:rPr>
        <w:t xml:space="preserve"> của trường Tiểu học Hà Khẩu, sẽ có sự điều chỉnh, bổ sung </w:t>
      </w:r>
      <w:proofErr w:type="gramStart"/>
      <w:r w:rsidRPr="00385039">
        <w:rPr>
          <w:rFonts w:ascii="Times New Roman" w:hAnsi="Times New Roman"/>
          <w:sz w:val="28"/>
          <w:szCs w:val="28"/>
        </w:rPr>
        <w:t>theo</w:t>
      </w:r>
      <w:proofErr w:type="gramEnd"/>
      <w:r w:rsidRPr="00385039">
        <w:rPr>
          <w:rFonts w:ascii="Times New Roman" w:hAnsi="Times New Roman"/>
          <w:sz w:val="28"/>
          <w:szCs w:val="28"/>
        </w:rPr>
        <w:t xml:space="preserve"> kế hoạch của cấp trên.</w:t>
      </w: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F52133" w:rsidRPr="00A86160" w:rsidTr="00D27DAA">
        <w:tc>
          <w:tcPr>
            <w:tcW w:w="4785" w:type="dxa"/>
            <w:shd w:val="clear" w:color="auto" w:fill="auto"/>
          </w:tcPr>
          <w:p w:rsidR="00F52133" w:rsidRPr="00200E39" w:rsidRDefault="00F52133" w:rsidP="00D27D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00E39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F52133" w:rsidRPr="00200E39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BGH (chỉ đạo);</w:t>
            </w:r>
          </w:p>
          <w:p w:rsidR="00F52133" w:rsidRPr="00200E39" w:rsidRDefault="00F52133" w:rsidP="00D2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Các tổ CM(t/hiện);</w:t>
            </w:r>
          </w:p>
          <w:p w:rsidR="00F52133" w:rsidRPr="00A86160" w:rsidRDefault="00F52133" w:rsidP="00D27D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39">
              <w:rPr>
                <w:rFonts w:ascii="Times New Roman" w:hAnsi="Times New Roman"/>
                <w:sz w:val="24"/>
                <w:szCs w:val="24"/>
              </w:rPr>
              <w:t xml:space="preserve"> - Lưu VP</w:t>
            </w:r>
          </w:p>
        </w:tc>
        <w:tc>
          <w:tcPr>
            <w:tcW w:w="4786" w:type="dxa"/>
            <w:shd w:val="clear" w:color="auto" w:fill="auto"/>
          </w:tcPr>
          <w:p w:rsidR="00F52133" w:rsidRPr="00A86160" w:rsidRDefault="00F52133" w:rsidP="00D27D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3A6DAB" w:rsidRDefault="003A6DAB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F97" w:rsidRPr="00A86160" w:rsidRDefault="00FC0F97" w:rsidP="00D2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33" w:rsidRPr="00A86160" w:rsidRDefault="00F52133" w:rsidP="00481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16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481AE8">
              <w:rPr>
                <w:rFonts w:ascii="Times New Roman" w:hAnsi="Times New Roman"/>
                <w:b/>
                <w:sz w:val="28"/>
                <w:szCs w:val="28"/>
              </w:rPr>
              <w:t>Nguyễn Bích Thủy</w:t>
            </w:r>
          </w:p>
        </w:tc>
      </w:tr>
    </w:tbl>
    <w:p w:rsidR="00F52133" w:rsidRDefault="00F52133" w:rsidP="00F52133"/>
    <w:p w:rsidR="00D92AE4" w:rsidRDefault="00D92AE4"/>
    <w:sectPr w:rsidR="00D92AE4" w:rsidSect="003A6DAB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2133"/>
    <w:rsid w:val="00042482"/>
    <w:rsid w:val="000777C1"/>
    <w:rsid w:val="000A0BC1"/>
    <w:rsid w:val="000B26B8"/>
    <w:rsid w:val="000E17FF"/>
    <w:rsid w:val="00123893"/>
    <w:rsid w:val="0014201C"/>
    <w:rsid w:val="0015283E"/>
    <w:rsid w:val="001804A5"/>
    <w:rsid w:val="00180FBB"/>
    <w:rsid w:val="001C02BE"/>
    <w:rsid w:val="001C1AEE"/>
    <w:rsid w:val="001D1F25"/>
    <w:rsid w:val="001D63BB"/>
    <w:rsid w:val="00236901"/>
    <w:rsid w:val="00256FE7"/>
    <w:rsid w:val="00264666"/>
    <w:rsid w:val="002A27BD"/>
    <w:rsid w:val="002C5D6F"/>
    <w:rsid w:val="00346BFE"/>
    <w:rsid w:val="00362BC2"/>
    <w:rsid w:val="00367812"/>
    <w:rsid w:val="00375E9C"/>
    <w:rsid w:val="003766E4"/>
    <w:rsid w:val="003A6DAB"/>
    <w:rsid w:val="003B3494"/>
    <w:rsid w:val="00410A11"/>
    <w:rsid w:val="00455B69"/>
    <w:rsid w:val="004607A7"/>
    <w:rsid w:val="00481AE8"/>
    <w:rsid w:val="004B0C2D"/>
    <w:rsid w:val="004C098D"/>
    <w:rsid w:val="00526154"/>
    <w:rsid w:val="0055006F"/>
    <w:rsid w:val="005D5F61"/>
    <w:rsid w:val="005D7D69"/>
    <w:rsid w:val="005E69BB"/>
    <w:rsid w:val="00690DBF"/>
    <w:rsid w:val="00695CAA"/>
    <w:rsid w:val="006D0232"/>
    <w:rsid w:val="00737DBA"/>
    <w:rsid w:val="007456A6"/>
    <w:rsid w:val="00764808"/>
    <w:rsid w:val="007661DE"/>
    <w:rsid w:val="00770957"/>
    <w:rsid w:val="00796E01"/>
    <w:rsid w:val="007A51F4"/>
    <w:rsid w:val="007D64B6"/>
    <w:rsid w:val="0081014A"/>
    <w:rsid w:val="0083246A"/>
    <w:rsid w:val="00833BD2"/>
    <w:rsid w:val="00872CCE"/>
    <w:rsid w:val="00890604"/>
    <w:rsid w:val="008A018D"/>
    <w:rsid w:val="008B58F1"/>
    <w:rsid w:val="008C7765"/>
    <w:rsid w:val="0090271B"/>
    <w:rsid w:val="0093465D"/>
    <w:rsid w:val="00960B5B"/>
    <w:rsid w:val="00995B81"/>
    <w:rsid w:val="009F4B09"/>
    <w:rsid w:val="00A03E13"/>
    <w:rsid w:val="00AD42FF"/>
    <w:rsid w:val="00B00DB7"/>
    <w:rsid w:val="00B368B5"/>
    <w:rsid w:val="00B969DF"/>
    <w:rsid w:val="00BB667E"/>
    <w:rsid w:val="00BB6FB3"/>
    <w:rsid w:val="00C06D65"/>
    <w:rsid w:val="00C10D02"/>
    <w:rsid w:val="00C30142"/>
    <w:rsid w:val="00C34397"/>
    <w:rsid w:val="00C40FDD"/>
    <w:rsid w:val="00CD3360"/>
    <w:rsid w:val="00D413C0"/>
    <w:rsid w:val="00D41830"/>
    <w:rsid w:val="00D47839"/>
    <w:rsid w:val="00D51373"/>
    <w:rsid w:val="00D730D7"/>
    <w:rsid w:val="00D92AE4"/>
    <w:rsid w:val="00D968C6"/>
    <w:rsid w:val="00DA63EA"/>
    <w:rsid w:val="00DC26B9"/>
    <w:rsid w:val="00DF04EB"/>
    <w:rsid w:val="00DF2842"/>
    <w:rsid w:val="00E04E13"/>
    <w:rsid w:val="00E10438"/>
    <w:rsid w:val="00E25B8E"/>
    <w:rsid w:val="00E3784A"/>
    <w:rsid w:val="00E43D29"/>
    <w:rsid w:val="00F02F72"/>
    <w:rsid w:val="00F0517C"/>
    <w:rsid w:val="00F4007F"/>
    <w:rsid w:val="00F52133"/>
    <w:rsid w:val="00F83141"/>
    <w:rsid w:val="00F83627"/>
    <w:rsid w:val="00F848D4"/>
    <w:rsid w:val="00FC0F97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3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2</cp:revision>
  <cp:lastPrinted>2021-04-18T10:27:00Z</cp:lastPrinted>
  <dcterms:created xsi:type="dcterms:W3CDTF">2021-04-18T10:28:00Z</dcterms:created>
  <dcterms:modified xsi:type="dcterms:W3CDTF">2021-04-18T10:28:00Z</dcterms:modified>
</cp:coreProperties>
</file>