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67" w:type="dxa"/>
        <w:tblCellMar>
          <w:left w:w="0" w:type="dxa"/>
          <w:right w:w="0" w:type="dxa"/>
        </w:tblCellMar>
        <w:tblLook w:val="04A0" w:firstRow="1" w:lastRow="0" w:firstColumn="1" w:lastColumn="0" w:noHBand="0" w:noVBand="1"/>
      </w:tblPr>
      <w:tblGrid>
        <w:gridCol w:w="4288"/>
        <w:gridCol w:w="5918"/>
      </w:tblGrid>
      <w:tr w:rsidR="00A63135" w:rsidRPr="001577F1" w:rsidTr="00A63135">
        <w:trPr>
          <w:trHeight w:val="705"/>
        </w:trPr>
        <w:tc>
          <w:tcPr>
            <w:tcW w:w="4288" w:type="dxa"/>
            <w:shd w:val="clear" w:color="auto" w:fill="auto"/>
            <w:vAlign w:val="center"/>
            <w:hideMark/>
          </w:tcPr>
          <w:p w:rsidR="00A63135" w:rsidRPr="001577F1" w:rsidRDefault="00A63135" w:rsidP="00A63135">
            <w:pPr>
              <w:jc w:val="center"/>
              <w:rPr>
                <w:b/>
                <w:bCs/>
                <w:color w:val="000000" w:themeColor="text1"/>
                <w:sz w:val="26"/>
                <w:szCs w:val="26"/>
              </w:rPr>
            </w:pPr>
            <w:r w:rsidRPr="001577F1">
              <w:rPr>
                <w:color w:val="000000" w:themeColor="text1"/>
                <w:sz w:val="26"/>
                <w:szCs w:val="26"/>
              </w:rPr>
              <w:t>PHÒNG GD&amp;ĐT HẠ LONG</w:t>
            </w:r>
            <w:r w:rsidRPr="001577F1">
              <w:rPr>
                <w:color w:val="000000" w:themeColor="text1"/>
                <w:sz w:val="26"/>
                <w:szCs w:val="26"/>
              </w:rPr>
              <w:br/>
            </w:r>
            <w:r w:rsidRPr="001577F1">
              <w:rPr>
                <w:b/>
                <w:bCs/>
                <w:color w:val="000000" w:themeColor="text1"/>
                <w:sz w:val="26"/>
                <w:szCs w:val="26"/>
              </w:rPr>
              <w:t>TRƯỜNG TH NGUYỄN BÁ NGỌC</w:t>
            </w:r>
          </w:p>
          <w:p w:rsidR="00A63135" w:rsidRPr="001577F1" w:rsidRDefault="00A63135" w:rsidP="00A63135">
            <w:pPr>
              <w:jc w:val="center"/>
              <w:rPr>
                <w:color w:val="000000" w:themeColor="text1"/>
              </w:rPr>
            </w:pPr>
            <w:r>
              <w:rPr>
                <w:noProof/>
                <w:color w:val="000000" w:themeColor="text1"/>
                <w:sz w:val="20"/>
                <w:szCs w:val="26"/>
              </w:rPr>
              <mc:AlternateContent>
                <mc:Choice Requires="wps">
                  <w:drawing>
                    <wp:anchor distT="0" distB="0" distL="114300" distR="114300" simplePos="0" relativeHeight="251657216" behindDoc="0" locked="0" layoutInCell="1" allowOverlap="1" wp14:anchorId="3597AB66" wp14:editId="16972AAB">
                      <wp:simplePos x="0" y="0"/>
                      <wp:positionH relativeFrom="column">
                        <wp:posOffset>689610</wp:posOffset>
                      </wp:positionH>
                      <wp:positionV relativeFrom="paragraph">
                        <wp:posOffset>17145</wp:posOffset>
                      </wp:positionV>
                      <wp:extent cx="1323975" cy="0"/>
                      <wp:effectExtent l="13335" t="7620" r="571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B490A" id="_x0000_t32" coordsize="21600,21600" o:spt="32" o:oned="t" path="m,l21600,21600e" filled="f">
                      <v:path arrowok="t" fillok="f" o:connecttype="none"/>
                      <o:lock v:ext="edit" shapetype="t"/>
                    </v:shapetype>
                    <v:shape id="Straight Arrow Connector 5" o:spid="_x0000_s1026" type="#_x0000_t32" style="position:absolute;margin-left:54.3pt;margin-top:1.35pt;width:10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Bh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EEs1a&#10;HNHWW6b2tScv1kJHCtAa2wiWTEK3OuMyDCr0xoZ6+UlvzSvw745oKGqm9zKyfjsbhEpDRPIuJGyc&#10;wZy77jMIPMMOHmLrTpVtAyQ2hZzihM73CcmTJxw/pqPhaP6EVPnNl7DsFmis858ktCQYOXXXOu4F&#10;pDENO746H2ix7BYQsmpYq6aJcmg06XI6nwwnMcBBo0RwhmPO7ndFY8mRBUHFJ9aInsdjFg5aRLBa&#10;MrG62p6p5mJj8kYHPCwM6Vyti2J+zAfz1Ww1G/fGw+mqNx6UZe9lXYx703X6NClHZVGU6c9ALR1n&#10;tRJC6sDupt50/HfquN6ji+7u+r23IXmPHvuFZG/vSDpONgzzIosdiPPG3iaOgo2Hr5cr3IjHPdqP&#10;v4DlLwAAAP//AwBQSwMEFAAGAAgAAAAhAGgyTODbAAAABwEAAA8AAABkcnMvZG93bnJldi54bWxM&#10;jk1PwzAQRO9I/AdrK3FB1E4QbQlxqgqJA8d+SFzdeElC43UUO03or2fLBY5PM5p5+XpyrThjHxpP&#10;GpK5AoFUettQpeGwf3tYgQjRkDWtJ9TwjQHWxe1NbjLrR9rieRcrwSMUMqOhjrHLpAxljc6Eue+Q&#10;OPv0vTORsa+k7c3I466VqVIL6UxD/FCbDl9rLE+7wWnAMDwlavPsqsP7Zbz/SC9fY7fX+m42bV5A&#10;RJziXxmu+qwOBTsd/UA2iJZZrRZc1ZAuQXD+mCwTEMdflkUu//sXPwAAAP//AwBQSwECLQAUAAYA&#10;CAAAACEAtoM4kv4AAADhAQAAEwAAAAAAAAAAAAAAAAAAAAAAW0NvbnRlbnRfVHlwZXNdLnhtbFBL&#10;AQItABQABgAIAAAAIQA4/SH/1gAAAJQBAAALAAAAAAAAAAAAAAAAAC8BAABfcmVscy8ucmVsc1BL&#10;AQItABQABgAIAAAAIQCbh6BhJQIAAEoEAAAOAAAAAAAAAAAAAAAAAC4CAABkcnMvZTJvRG9jLnht&#10;bFBLAQItABQABgAIAAAAIQBoMkzg2wAAAAcBAAAPAAAAAAAAAAAAAAAAAH8EAABkcnMvZG93bnJl&#10;di54bWxQSwUGAAAAAAQABADzAAAAhwUAAAAA&#10;"/>
                  </w:pict>
                </mc:Fallback>
              </mc:AlternateContent>
            </w:r>
            <w:r w:rsidRPr="001577F1">
              <w:rPr>
                <w:color w:val="000000" w:themeColor="text1"/>
                <w:sz w:val="20"/>
              </w:rPr>
              <w:t xml:space="preserve"> </w:t>
            </w:r>
          </w:p>
        </w:tc>
        <w:tc>
          <w:tcPr>
            <w:tcW w:w="5918" w:type="dxa"/>
            <w:shd w:val="clear" w:color="auto" w:fill="auto"/>
            <w:vAlign w:val="center"/>
            <w:hideMark/>
          </w:tcPr>
          <w:p w:rsidR="00A63135" w:rsidRPr="001577F1" w:rsidRDefault="00A63135" w:rsidP="00A63135">
            <w:pPr>
              <w:jc w:val="center"/>
              <w:rPr>
                <w:b/>
                <w:bCs/>
                <w:color w:val="000000" w:themeColor="text1"/>
                <w:sz w:val="26"/>
                <w:szCs w:val="26"/>
              </w:rPr>
            </w:pPr>
            <w:r w:rsidRPr="001577F1">
              <w:rPr>
                <w:b/>
                <w:bCs/>
                <w:color w:val="000000" w:themeColor="text1"/>
                <w:sz w:val="26"/>
                <w:szCs w:val="26"/>
              </w:rPr>
              <w:t>CỘNG HÒA XÃ HỘI CHỦ NGHĨA VIỆT NAM</w:t>
            </w:r>
            <w:r w:rsidRPr="001577F1">
              <w:rPr>
                <w:color w:val="000000" w:themeColor="text1"/>
                <w:sz w:val="26"/>
                <w:szCs w:val="26"/>
              </w:rPr>
              <w:br/>
            </w:r>
            <w:r w:rsidRPr="001577F1">
              <w:rPr>
                <w:b/>
                <w:bCs/>
                <w:color w:val="000000" w:themeColor="text1"/>
              </w:rPr>
              <w:t>Độc lập-Tự do-Hạnh phúc</w:t>
            </w:r>
          </w:p>
          <w:p w:rsidR="00A63135" w:rsidRPr="001577F1" w:rsidRDefault="00A63135" w:rsidP="00A63135">
            <w:pPr>
              <w:jc w:val="center"/>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14:anchorId="404CA7F4" wp14:editId="57D42091">
                      <wp:simplePos x="0" y="0"/>
                      <wp:positionH relativeFrom="column">
                        <wp:posOffset>830580</wp:posOffset>
                      </wp:positionH>
                      <wp:positionV relativeFrom="paragraph">
                        <wp:posOffset>-6350</wp:posOffset>
                      </wp:positionV>
                      <wp:extent cx="2085975" cy="0"/>
                      <wp:effectExtent l="11430" t="12700" r="762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D5240" id="Straight Arrow Connector 4" o:spid="_x0000_s1026" type="#_x0000_t32" style="position:absolute;margin-left:65.4pt;margin-top:-.5pt;width:16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yo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1m8mC8f5xjRmy8i2S1QaWM/c+iQN3JshjrG&#10;ApKQhpxejPW0SHYL8FklbEXbBjm0EvU5Xs5n8xBgoBXMO/0xo+tD0Wp0Il5Q4Qk1Os/9MQ1HyQJY&#10;wwnbDLYlor3aLnkrPZ4rzNEZrKtifizj5WaxWaSTdPawmaRxWU6et0U6edgmj/PyU1kUZfLTU0vS&#10;rBGMcenZ3dSbpH+njuEeXXU36ndsQ/QePfTLkb29A+kwWT/MqywOwC47fZu4E2w4PFwufyPu986+&#10;/wWsfwEAAP//AwBQSwMEFAAGAAgAAAAhADOSXoLdAAAACQEAAA8AAABkcnMvZG93bnJldi54bWxM&#10;j81OwzAQhO9IvIO1SL2g1k5/EA1xqqoSB460lbi68ZIE4nUUO03o07Ooh3Kc2dHsN9lmdI04Yxdq&#10;TxqSmQKBVHhbU6nheHidPoMI0ZA1jSfU8IMBNvn9XWZS6wd6x/M+loJLKKRGQxVjm0oZigqdCTPf&#10;IvHt03fORJZdKW1nBi53jZwr9SSdqYk/VKbFXYXF9753GjD0q0Rt1648vl2Gx4/55WtoD1pPHsbt&#10;C4iIY7yF4Q+f0SFnppPvyQbRsF4oRo8apglv4sBytV6AOF0NmWfy/4L8FwAA//8DAFBLAQItABQA&#10;BgAIAAAAIQC2gziS/gAAAOEBAAATAAAAAAAAAAAAAAAAAAAAAABbQ29udGVudF9UeXBlc10ueG1s&#10;UEsBAi0AFAAGAAgAAAAhADj9If/WAAAAlAEAAAsAAAAAAAAAAAAAAAAALwEAAF9yZWxzLy5yZWxz&#10;UEsBAi0AFAAGAAgAAAAhAB4QnKglAgAASgQAAA4AAAAAAAAAAAAAAAAALgIAAGRycy9lMm9Eb2Mu&#10;eG1sUEsBAi0AFAAGAAgAAAAhADOSXoLdAAAACQEAAA8AAAAAAAAAAAAAAAAAfwQAAGRycy9kb3du&#10;cmV2LnhtbFBLBQYAAAAABAAEAPMAAACJBQAAAAA=&#10;"/>
                  </w:pict>
                </mc:Fallback>
              </mc:AlternateContent>
            </w:r>
          </w:p>
        </w:tc>
      </w:tr>
      <w:tr w:rsidR="00A63135" w:rsidRPr="001577F1" w:rsidTr="00A63135">
        <w:tc>
          <w:tcPr>
            <w:tcW w:w="4288" w:type="dxa"/>
            <w:shd w:val="clear" w:color="auto" w:fill="auto"/>
            <w:vAlign w:val="center"/>
            <w:hideMark/>
          </w:tcPr>
          <w:p w:rsidR="00A63135" w:rsidRPr="001577F1" w:rsidRDefault="00A63135" w:rsidP="005831E5">
            <w:pPr>
              <w:jc w:val="center"/>
              <w:rPr>
                <w:color w:val="000000" w:themeColor="text1"/>
              </w:rPr>
            </w:pPr>
            <w:r w:rsidRPr="001577F1">
              <w:rPr>
                <w:color w:val="000000" w:themeColor="text1"/>
              </w:rPr>
              <w:t>    Số:</w:t>
            </w:r>
            <w:r w:rsidR="005831E5">
              <w:rPr>
                <w:color w:val="000000" w:themeColor="text1"/>
              </w:rPr>
              <w:t xml:space="preserve"> 105</w:t>
            </w:r>
            <w:r w:rsidRPr="001577F1">
              <w:rPr>
                <w:color w:val="000000" w:themeColor="text1"/>
              </w:rPr>
              <w:t>/KH-TrTH</w:t>
            </w:r>
          </w:p>
        </w:tc>
        <w:tc>
          <w:tcPr>
            <w:tcW w:w="5918" w:type="dxa"/>
            <w:shd w:val="clear" w:color="auto" w:fill="auto"/>
            <w:vAlign w:val="center"/>
            <w:hideMark/>
          </w:tcPr>
          <w:p w:rsidR="00A63135" w:rsidRPr="001577F1" w:rsidRDefault="00A63135" w:rsidP="00A63135">
            <w:pPr>
              <w:jc w:val="center"/>
              <w:rPr>
                <w:color w:val="000000" w:themeColor="text1"/>
              </w:rPr>
            </w:pPr>
            <w:r w:rsidRPr="001577F1">
              <w:rPr>
                <w:i/>
                <w:iCs/>
                <w:color w:val="000000" w:themeColor="text1"/>
              </w:rPr>
              <w:t xml:space="preserve">      Hạ Long, ngày </w:t>
            </w:r>
            <w:r>
              <w:rPr>
                <w:i/>
                <w:iCs/>
                <w:color w:val="000000" w:themeColor="text1"/>
              </w:rPr>
              <w:t>20</w:t>
            </w:r>
            <w:r w:rsidRPr="001577F1">
              <w:rPr>
                <w:i/>
                <w:iCs/>
                <w:color w:val="000000" w:themeColor="text1"/>
              </w:rPr>
              <w:t xml:space="preserve"> tháng </w:t>
            </w:r>
            <w:r>
              <w:rPr>
                <w:i/>
                <w:iCs/>
                <w:color w:val="000000" w:themeColor="text1"/>
              </w:rPr>
              <w:t>9</w:t>
            </w:r>
            <w:r w:rsidRPr="001577F1">
              <w:rPr>
                <w:i/>
                <w:iCs/>
                <w:color w:val="000000" w:themeColor="text1"/>
              </w:rPr>
              <w:t xml:space="preserve"> năm 20</w:t>
            </w:r>
            <w:r>
              <w:rPr>
                <w:i/>
                <w:iCs/>
                <w:color w:val="000000" w:themeColor="text1"/>
              </w:rPr>
              <w:t>20</w:t>
            </w:r>
          </w:p>
        </w:tc>
      </w:tr>
    </w:tbl>
    <w:p w:rsidR="00A63135" w:rsidRPr="001577F1" w:rsidRDefault="00A63135" w:rsidP="00A63135">
      <w:pPr>
        <w:shd w:val="clear" w:color="auto" w:fill="FFFFFF"/>
        <w:rPr>
          <w:color w:val="000000" w:themeColor="text1"/>
        </w:rPr>
      </w:pPr>
      <w:r w:rsidRPr="001577F1">
        <w:rPr>
          <w:color w:val="000000" w:themeColor="text1"/>
        </w:rPr>
        <w:t> </w:t>
      </w:r>
    </w:p>
    <w:p w:rsidR="00A63135" w:rsidRPr="001577F1" w:rsidRDefault="00A63135" w:rsidP="00A63135">
      <w:pPr>
        <w:shd w:val="clear" w:color="auto" w:fill="FFFFFF"/>
        <w:spacing w:before="240"/>
        <w:jc w:val="center"/>
        <w:rPr>
          <w:b/>
          <w:bCs/>
          <w:color w:val="000000" w:themeColor="text1"/>
        </w:rPr>
      </w:pPr>
      <w:r w:rsidRPr="001577F1">
        <w:rPr>
          <w:b/>
          <w:bCs/>
          <w:color w:val="000000" w:themeColor="text1"/>
        </w:rPr>
        <w:t>KẾ HOẠCH</w:t>
      </w:r>
    </w:p>
    <w:p w:rsidR="00A63135" w:rsidRPr="001577F1" w:rsidRDefault="00A63135" w:rsidP="00A63135">
      <w:pPr>
        <w:shd w:val="clear" w:color="auto" w:fill="FFFFFF"/>
        <w:jc w:val="center"/>
        <w:rPr>
          <w:b/>
          <w:bCs/>
          <w:color w:val="000000" w:themeColor="text1"/>
        </w:rPr>
      </w:pPr>
      <w:r w:rsidRPr="001577F1">
        <w:rPr>
          <w:b/>
          <w:bCs/>
          <w:color w:val="000000" w:themeColor="text1"/>
        </w:rPr>
        <w:t>Chiến lược phát triển Trường Tiểu học Nguyễn Bá Ngọc</w:t>
      </w:r>
    </w:p>
    <w:p w:rsidR="00A63135" w:rsidRDefault="00A63135" w:rsidP="00A63135">
      <w:pPr>
        <w:shd w:val="clear" w:color="auto" w:fill="FFFFFF"/>
        <w:jc w:val="center"/>
        <w:rPr>
          <w:b/>
          <w:bCs/>
          <w:color w:val="000000" w:themeColor="text1"/>
          <w:u w:val="single"/>
        </w:rPr>
      </w:pPr>
      <w:r w:rsidRPr="00A63135">
        <w:rPr>
          <w:b/>
          <w:bCs/>
          <w:color w:val="000000" w:themeColor="text1"/>
          <w:u w:val="single"/>
        </w:rPr>
        <w:t>Giai đoạn 2020-2025</w:t>
      </w:r>
    </w:p>
    <w:p w:rsidR="00A63135" w:rsidRPr="00A63135" w:rsidRDefault="00A63135" w:rsidP="00A63135">
      <w:pPr>
        <w:shd w:val="clear" w:color="auto" w:fill="FFFFFF"/>
        <w:jc w:val="center"/>
        <w:rPr>
          <w:b/>
          <w:bCs/>
          <w:color w:val="000000" w:themeColor="text1"/>
          <w:u w:val="single"/>
        </w:rPr>
      </w:pPr>
    </w:p>
    <w:p w:rsidR="0012561D" w:rsidRDefault="00B07014" w:rsidP="00091838">
      <w:pPr>
        <w:spacing w:line="312" w:lineRule="auto"/>
        <w:ind w:firstLine="720"/>
        <w:jc w:val="center"/>
      </w:pPr>
      <w:r>
        <w:rPr>
          <w:b/>
        </w:rPr>
        <w:t xml:space="preserve">I. </w:t>
      </w:r>
      <w:r w:rsidR="00DE30CF">
        <w:rPr>
          <w:b/>
        </w:rPr>
        <w:t>CÁC CĂN CỨ XÂY DỰNG</w:t>
      </w:r>
    </w:p>
    <w:p w:rsidR="0012561D" w:rsidRDefault="00DE30CF" w:rsidP="00091838">
      <w:pPr>
        <w:pBdr>
          <w:top w:val="nil"/>
          <w:left w:val="nil"/>
          <w:bottom w:val="nil"/>
          <w:right w:val="nil"/>
          <w:between w:val="nil"/>
        </w:pBdr>
        <w:shd w:val="clear" w:color="auto" w:fill="FFFFFF"/>
        <w:spacing w:line="312" w:lineRule="auto"/>
        <w:jc w:val="both"/>
      </w:pPr>
      <w:r>
        <w:tab/>
        <w:t>- Luật Giáo dục số 43/2019/QH14, ngày 14/6/2019 của Quốc Hội nước CHXHCN Việt Nam.</w:t>
      </w:r>
    </w:p>
    <w:p w:rsidR="0012561D" w:rsidRDefault="00DE30CF" w:rsidP="00091838">
      <w:pPr>
        <w:spacing w:line="312" w:lineRule="auto"/>
        <w:ind w:right="54" w:firstLine="710"/>
        <w:jc w:val="both"/>
      </w:pPr>
      <w:r>
        <w:t xml:space="preserve">- Nghị quyết số 29-NQ/TW ngày 4 tháng 11 năm 2013 BCH Trung ương Đảng khóa XI về “Đổi mới căn bản, toàn diện giáo dục và đào tạo, đáp ứng yêu cầu công nghiệp hóa, hiện đại hóa trong điều kiện kinh tế thị trường định hướng XHCN và hội nhập quốc tế”;    </w:t>
      </w:r>
    </w:p>
    <w:p w:rsidR="0012561D" w:rsidRDefault="00DE30CF" w:rsidP="00091838">
      <w:pPr>
        <w:spacing w:line="312" w:lineRule="auto"/>
        <w:ind w:firstLine="720"/>
        <w:jc w:val="both"/>
      </w:pPr>
      <w:r>
        <w:t>- Nghị quyết số 88/2014/QH13 ngày 28/11/2014 về Đổi mới chương trình, sách giáo khoa giáo dục phổ thông;</w:t>
      </w:r>
    </w:p>
    <w:p w:rsidR="0012561D" w:rsidRDefault="00DE30CF" w:rsidP="00091838">
      <w:pPr>
        <w:spacing w:line="312" w:lineRule="auto"/>
        <w:ind w:firstLine="720"/>
        <w:jc w:val="both"/>
      </w:pPr>
      <w:r>
        <w:t>- Nghị định 71/2020/NĐ-CP, ngày 30/6/2020 của Chính phủ quy định lộ trình thực hiện nâng trình độ chuẩn được đào tạo của giáo viên mầm non, tiểu học, THCS;</w:t>
      </w:r>
    </w:p>
    <w:p w:rsidR="0012561D" w:rsidRDefault="00DE30CF" w:rsidP="00091838">
      <w:pPr>
        <w:spacing w:line="312" w:lineRule="auto"/>
        <w:ind w:firstLine="720"/>
        <w:jc w:val="both"/>
      </w:pPr>
      <w:r>
        <w:t>- Nghị định số 115/2020/NĐ-CP ngày 25/9/2020 của Chính phủ về việc tuyển dụng, sử dụng và quản lý cán bộ, công chức trong các đơn vị sự nghiệp của nhà nước;</w:t>
      </w:r>
    </w:p>
    <w:p w:rsidR="0012561D" w:rsidRDefault="00DE30CF" w:rsidP="00091838">
      <w:pPr>
        <w:spacing w:line="312" w:lineRule="auto"/>
        <w:ind w:firstLine="720"/>
        <w:jc w:val="both"/>
      </w:pPr>
      <w:r>
        <w:t xml:space="preserve"> - Văn bản số 03/2017/VBHN- BGDĐT, ngày 23/6/2017 quy định về chế độ làm việc đối với giáo viên phổ thông.</w:t>
      </w:r>
    </w:p>
    <w:p w:rsidR="0012561D" w:rsidRDefault="00DE30CF" w:rsidP="00091838">
      <w:pPr>
        <w:spacing w:line="312" w:lineRule="auto"/>
        <w:ind w:firstLine="720"/>
        <w:jc w:val="both"/>
      </w:pPr>
      <w:r>
        <w:t>- Thông tư số 16/2017/TT-BGDĐT ngày 12/7/2017 của Bộ GDĐT về việc hướng dẫn danh mục khung vị trí việc làm và định mức số lượng người làm việc trong các cơ sở giáo dục phổ thông công lập.</w:t>
      </w:r>
    </w:p>
    <w:p w:rsidR="0012561D" w:rsidRDefault="00DE30CF" w:rsidP="00091838">
      <w:pPr>
        <w:spacing w:line="312" w:lineRule="auto"/>
        <w:ind w:firstLine="720"/>
        <w:jc w:val="both"/>
      </w:pPr>
      <w:r>
        <w:t xml:space="preserve">- Thông tư số 27/2017/TT-BGDĐT ngày 08/11/2017 quy định tiêu chuẩn, nhiệm vụ, quyền hạn và cử GV làm tổng phụ trách đội thiếu niên tiền phong HCM trong các cơ sở GDPT công lập; </w:t>
      </w:r>
    </w:p>
    <w:p w:rsidR="0012561D" w:rsidRDefault="00DE30CF" w:rsidP="00091838">
      <w:pPr>
        <w:spacing w:line="312" w:lineRule="auto"/>
        <w:ind w:firstLine="720"/>
        <w:jc w:val="both"/>
      </w:pPr>
      <w:r>
        <w:t>- Thông tư 29/2017/TT-BGDĐT Ban hành quy chế xét thăng hạng chức danh nghề nghiệp giáo viên mầm non, phổ thông công lập.</w:t>
      </w:r>
    </w:p>
    <w:p w:rsidR="0012561D" w:rsidRDefault="00DE30CF" w:rsidP="00091838">
      <w:pPr>
        <w:spacing w:line="312" w:lineRule="auto"/>
        <w:ind w:firstLine="720"/>
        <w:jc w:val="both"/>
      </w:pPr>
      <w:r>
        <w:t>- Thông tư số 14/2018/TT-BGDĐT ngày 20/7/2018 ban hành quy định chuẩn hiệu trưởng cơ sở giáo dục phổ thông.</w:t>
      </w:r>
    </w:p>
    <w:p w:rsidR="0012561D" w:rsidRDefault="00DE30CF" w:rsidP="00091838">
      <w:pPr>
        <w:spacing w:line="312" w:lineRule="auto"/>
        <w:ind w:firstLine="720"/>
        <w:jc w:val="both"/>
      </w:pPr>
      <w:r>
        <w:lastRenderedPageBreak/>
        <w:t xml:space="preserve">- Thông tư 17/2018/TT-BGDĐT ngày 22/8/2018 ban hành Quy định về kiểm định chất lượng giáo dục và công nhận đạt chuẩn quốc gia đối với trường TH; </w:t>
      </w:r>
    </w:p>
    <w:p w:rsidR="0012561D" w:rsidRDefault="00DE30CF" w:rsidP="00091838">
      <w:pPr>
        <w:spacing w:line="312" w:lineRule="auto"/>
        <w:ind w:firstLine="720"/>
        <w:jc w:val="both"/>
      </w:pPr>
      <w:r>
        <w:t>- Thông tư 20/2018/TT-BGDĐT Ban hành quy định chuẩn nghề nghiệp giáo viên cơ sở giáo dục phổ thông</w:t>
      </w:r>
    </w:p>
    <w:p w:rsidR="0012561D" w:rsidRDefault="00DE30CF" w:rsidP="00091838">
      <w:pPr>
        <w:spacing w:line="312" w:lineRule="auto"/>
        <w:ind w:firstLine="720"/>
        <w:jc w:val="both"/>
      </w:pPr>
      <w:r>
        <w:t xml:space="preserve">- Thông tư số 32/2018/TT-BGDĐT ngày 26/12/2018 của Bộ Bộ Giáo dục và Đào tạo, ban hành CTGDPT tổng thể và chương trình các môn học, hoạt động giáo dục </w:t>
      </w:r>
    </w:p>
    <w:p w:rsidR="0012561D" w:rsidRDefault="00DE30CF" w:rsidP="00091838">
      <w:pPr>
        <w:spacing w:line="312" w:lineRule="auto"/>
        <w:ind w:firstLine="710"/>
        <w:jc w:val="both"/>
      </w:pPr>
      <w:r>
        <w:t>- Thông tư số 13/2020/TT-BGDĐT, ngày 26 tháng 5 năm 2020 của Bộ Giáo dục và Đào tạo Ban hành Quy định tiêu chuẩn cơ sở vật chất các trường mầm non, tiểu học, trung học cơ sở, trung học phổ thông và trường phổ thông có nhiều cấp học.</w:t>
      </w:r>
    </w:p>
    <w:p w:rsidR="0012561D" w:rsidRDefault="00DE30CF" w:rsidP="00091838">
      <w:pPr>
        <w:spacing w:line="312" w:lineRule="auto"/>
        <w:ind w:firstLine="710"/>
        <w:jc w:val="both"/>
      </w:pPr>
      <w:r>
        <w:t>- Thông tư 28/2020/TT-BGDĐT, ngày 15/9/2020 của Bộ giáo dục về ban hành Điều lệ trường Tiểu học;</w:t>
      </w:r>
    </w:p>
    <w:p w:rsidR="0012561D" w:rsidRDefault="00DE30CF" w:rsidP="00091838">
      <w:pPr>
        <w:spacing w:line="312" w:lineRule="auto"/>
        <w:ind w:right="54" w:firstLine="710"/>
        <w:jc w:val="both"/>
      </w:pPr>
      <w:r>
        <w:t xml:space="preserve">- Nghị quyết Đảng bộ Tỉnh Quảng Ninh lần thứ 25, nhiệm kỳ 2020-2025; Nghị quyết Đảng bộ Thành Phố Hạ Long lần thứ XV, nhiệm kỳ 2020-2025; Nghị quyết số 01-NQ/ĐH ngày 08/5/2020, nghị quyết Đại hội Đảng bộ phường </w:t>
      </w:r>
      <w:r w:rsidR="0075061E">
        <w:t>Hà Trung</w:t>
      </w:r>
      <w:r>
        <w:t xml:space="preserve"> lần thứ XII, nhiệm kỳ 2020-2025;</w:t>
      </w:r>
    </w:p>
    <w:p w:rsidR="0012561D" w:rsidRDefault="00DE30CF" w:rsidP="00091838">
      <w:pPr>
        <w:spacing w:line="312" w:lineRule="auto"/>
        <w:ind w:firstLine="720"/>
        <w:jc w:val="both"/>
      </w:pPr>
      <w:r>
        <w:rPr>
          <w:b/>
        </w:rPr>
        <w:t xml:space="preserve"> - </w:t>
      </w:r>
      <w:r>
        <w:t xml:space="preserve">Căn cứ tình hình phát triển kinh tế xã hội và thực tiễn giáo dục đào tạo phường </w:t>
      </w:r>
      <w:r w:rsidR="00CC2132">
        <w:t>Hà Trung</w:t>
      </w:r>
      <w:r>
        <w:t xml:space="preserve"> và thành phố Hạ Long.</w:t>
      </w:r>
    </w:p>
    <w:p w:rsidR="0012561D" w:rsidRDefault="00DE30CF" w:rsidP="00091838">
      <w:pPr>
        <w:pBdr>
          <w:top w:val="nil"/>
          <w:left w:val="nil"/>
          <w:bottom w:val="nil"/>
          <w:right w:val="nil"/>
          <w:between w:val="nil"/>
        </w:pBdr>
        <w:shd w:val="clear" w:color="auto" w:fill="FFFFFF"/>
        <w:spacing w:line="312" w:lineRule="auto"/>
        <w:jc w:val="center"/>
      </w:pPr>
      <w:r>
        <w:rPr>
          <w:b/>
        </w:rPr>
        <w:t>II. SƠ LƯỢC ĐẶC ĐIỂM, TÌNH HÌNH NHÀ TRƯỜNG</w:t>
      </w:r>
    </w:p>
    <w:p w:rsidR="00A1231C" w:rsidRDefault="00DE30CF" w:rsidP="00091838">
      <w:pPr>
        <w:pStyle w:val="Heading3"/>
        <w:spacing w:before="0" w:after="0" w:line="312" w:lineRule="auto"/>
        <w:ind w:right="44"/>
        <w:rPr>
          <w:rFonts w:ascii="Times New Roman" w:eastAsia="Times New Roman" w:hAnsi="Times New Roman" w:cs="Times New Roman"/>
          <w:b w:val="0"/>
          <w:sz w:val="28"/>
          <w:szCs w:val="28"/>
        </w:rPr>
      </w:pPr>
      <w:r>
        <w:rPr>
          <w:rFonts w:ascii="Times New Roman" w:eastAsia="Times New Roman" w:hAnsi="Times New Roman" w:cs="Times New Roman"/>
          <w:sz w:val="28"/>
          <w:szCs w:val="28"/>
        </w:rPr>
        <w:t>1. Tên trường:</w:t>
      </w:r>
      <w:r>
        <w:rPr>
          <w:rFonts w:ascii="Times New Roman" w:eastAsia="Times New Roman" w:hAnsi="Times New Roman" w:cs="Times New Roman"/>
          <w:b w:val="0"/>
          <w:sz w:val="28"/>
          <w:szCs w:val="28"/>
        </w:rPr>
        <w:t xml:space="preserve"> </w:t>
      </w:r>
      <w:r w:rsidR="00A1231C" w:rsidRPr="00A1231C">
        <w:rPr>
          <w:rFonts w:ascii="Times New Roman" w:eastAsia="Times New Roman" w:hAnsi="Times New Roman" w:cs="Times New Roman"/>
          <w:b w:val="0"/>
          <w:sz w:val="28"/>
          <w:szCs w:val="28"/>
        </w:rPr>
        <w:t xml:space="preserve">Trường Tiểu học Nguyễn Bá Ngọc </w:t>
      </w:r>
      <w:r w:rsidR="00BA635A">
        <w:rPr>
          <w:rFonts w:ascii="Times New Roman" w:eastAsia="Times New Roman" w:hAnsi="Times New Roman" w:cs="Times New Roman"/>
          <w:b w:val="0"/>
          <w:sz w:val="28"/>
          <w:szCs w:val="28"/>
        </w:rPr>
        <w:t>tiền thân là</w:t>
      </w:r>
      <w:r w:rsidR="00A1231C" w:rsidRPr="00A1231C">
        <w:rPr>
          <w:rFonts w:ascii="Times New Roman" w:eastAsia="Times New Roman" w:hAnsi="Times New Roman" w:cs="Times New Roman"/>
          <w:b w:val="0"/>
          <w:sz w:val="28"/>
          <w:szCs w:val="28"/>
        </w:rPr>
        <w:t xml:space="preserve"> trường Phổ thông cấp 1; 2 Nguyễn Bá Ngọc và năm 1991, trường chính thức mang tên Trường Tiểu học Nguyễn Bá Ngọc</w:t>
      </w:r>
      <w:r w:rsidR="00A1231C">
        <w:rPr>
          <w:rFonts w:ascii="Times New Roman" w:eastAsia="Times New Roman" w:hAnsi="Times New Roman" w:cs="Times New Roman"/>
          <w:b w:val="0"/>
          <w:sz w:val="28"/>
          <w:szCs w:val="28"/>
        </w:rPr>
        <w:t>.</w:t>
      </w:r>
    </w:p>
    <w:p w:rsidR="0012561D" w:rsidRDefault="00DE30CF" w:rsidP="00091838">
      <w:pPr>
        <w:pStyle w:val="Heading3"/>
        <w:spacing w:before="0" w:after="0" w:line="312" w:lineRule="auto"/>
        <w:ind w:right="44"/>
        <w:rPr>
          <w:rFonts w:ascii="Times New Roman" w:eastAsia="Times New Roman" w:hAnsi="Times New Roman" w:cs="Times New Roman"/>
          <w:b w:val="0"/>
          <w:sz w:val="28"/>
          <w:szCs w:val="28"/>
        </w:rPr>
      </w:pPr>
      <w:r>
        <w:rPr>
          <w:rFonts w:ascii="Times New Roman" w:eastAsia="Times New Roman" w:hAnsi="Times New Roman" w:cs="Times New Roman"/>
          <w:sz w:val="28"/>
          <w:szCs w:val="28"/>
        </w:rPr>
        <w:tab/>
      </w:r>
      <w:r w:rsidR="00A1231C">
        <w:rPr>
          <w:rFonts w:ascii="Times New Roman" w:eastAsia="Times New Roman" w:hAnsi="Times New Roman" w:cs="Times New Roman"/>
          <w:b w:val="0"/>
          <w:sz w:val="28"/>
          <w:szCs w:val="28"/>
        </w:rPr>
        <w:t xml:space="preserve">Email: </w:t>
      </w:r>
      <w:r>
        <w:rPr>
          <w:rFonts w:ascii="Times New Roman" w:eastAsia="Times New Roman" w:hAnsi="Times New Roman" w:cs="Times New Roman"/>
          <w:b w:val="0"/>
          <w:sz w:val="28"/>
          <w:szCs w:val="28"/>
        </w:rPr>
        <w:t>c1ng.b</w:t>
      </w:r>
      <w:r w:rsidR="00A1231C">
        <w:rPr>
          <w:rFonts w:ascii="Times New Roman" w:eastAsia="Times New Roman" w:hAnsi="Times New Roman" w:cs="Times New Roman"/>
          <w:b w:val="0"/>
          <w:sz w:val="28"/>
          <w:szCs w:val="28"/>
        </w:rPr>
        <w:t>a</w:t>
      </w:r>
      <w:r>
        <w:rPr>
          <w:rFonts w:ascii="Times New Roman" w:eastAsia="Times New Roman" w:hAnsi="Times New Roman" w:cs="Times New Roman"/>
          <w:b w:val="0"/>
          <w:sz w:val="28"/>
          <w:szCs w:val="28"/>
        </w:rPr>
        <w:t xml:space="preserve">ngoc.hl.quangninh@moet.edu.vn.  </w:t>
      </w:r>
    </w:p>
    <w:p w:rsidR="0012561D" w:rsidRDefault="00DE30CF" w:rsidP="00091838">
      <w:pPr>
        <w:pStyle w:val="Heading3"/>
        <w:spacing w:before="0" w:after="0" w:line="312" w:lineRule="auto"/>
        <w:ind w:right="45"/>
        <w:rPr>
          <w:rFonts w:ascii="Times New Roman" w:eastAsia="Times New Roman" w:hAnsi="Times New Roman" w:cs="Times New Roman"/>
          <w:b w:val="0"/>
          <w:color w:val="333333"/>
          <w:sz w:val="28"/>
          <w:szCs w:val="28"/>
          <w:shd w:val="clear" w:color="auto" w:fill="F0F0F0"/>
        </w:rPr>
      </w:pPr>
      <w:r>
        <w:rPr>
          <w:rFonts w:ascii="Times New Roman" w:eastAsia="Times New Roman" w:hAnsi="Times New Roman" w:cs="Times New Roman"/>
          <w:b w:val="0"/>
          <w:sz w:val="28"/>
          <w:szCs w:val="28"/>
        </w:rPr>
        <w:tab/>
        <w:t xml:space="preserve">Địa chỉ: Tổ 47, khu 5, phường Hà Trung , thành phố Hạ Long, tỉnh Quảng Ninh. </w:t>
      </w:r>
    </w:p>
    <w:p w:rsidR="0012561D" w:rsidRDefault="00DE30CF" w:rsidP="00091838">
      <w:pPr>
        <w:pStyle w:val="Heading3"/>
        <w:spacing w:before="0" w:after="0" w:line="312" w:lineRule="auto"/>
        <w:ind w:right="44"/>
        <w:rPr>
          <w:rFonts w:ascii="Times New Roman" w:eastAsia="Times New Roman" w:hAnsi="Times New Roman" w:cs="Times New Roman"/>
        </w:rPr>
      </w:pPr>
      <w:r>
        <w:rPr>
          <w:rFonts w:ascii="Times New Roman" w:eastAsia="Times New Roman" w:hAnsi="Times New Roman" w:cs="Times New Roman"/>
          <w:sz w:val="28"/>
          <w:szCs w:val="28"/>
        </w:rPr>
        <w:t>2. Cơ cấu tổ chức Đảng, đoàn thể</w:t>
      </w:r>
      <w:r>
        <w:rPr>
          <w:rFonts w:ascii="Times New Roman" w:eastAsia="Times New Roman" w:hAnsi="Times New Roman" w:cs="Times New Roman"/>
        </w:rPr>
        <w:t xml:space="preserve">: </w:t>
      </w:r>
    </w:p>
    <w:p w:rsidR="0012561D" w:rsidRDefault="00DE30CF" w:rsidP="00091838">
      <w:pPr>
        <w:spacing w:line="312" w:lineRule="auto"/>
        <w:ind w:firstLine="720"/>
        <w:jc w:val="both"/>
      </w:pPr>
      <w:r>
        <w:t xml:space="preserve">Chi bộ Đảng lãnh đạo toàn diện các tổ chức đoàn thể trong nhà trường: Chi bộ có 12 Đảng viên; Công đoàn: 43 đoàn viên công đoàn; Chi đoàn: gồm </w:t>
      </w:r>
      <w:r w:rsidR="00BA635A" w:rsidRPr="00BA635A">
        <w:t>1</w:t>
      </w:r>
      <w:r w:rsidR="005412DD">
        <w:t>7</w:t>
      </w:r>
      <w:r w:rsidRPr="00BA635A">
        <w:t xml:space="preserve"> đoàn </w:t>
      </w:r>
      <w:r>
        <w:t xml:space="preserve">viên; </w:t>
      </w:r>
      <w:r w:rsidR="005412DD" w:rsidRPr="005412DD">
        <w:t>710</w:t>
      </w:r>
      <w:r w:rsidRPr="005412DD">
        <w:t xml:space="preserve"> đội </w:t>
      </w:r>
      <w:r>
        <w:t xml:space="preserve">viên và nhi đồng; Các tổ công tác: gồm 3 tổ chuyên môn và một tổ văn phòng. </w:t>
      </w:r>
    </w:p>
    <w:p w:rsidR="0012561D" w:rsidRDefault="00DE30CF" w:rsidP="00091838">
      <w:pPr>
        <w:spacing w:line="312" w:lineRule="auto"/>
        <w:ind w:right="-426"/>
        <w:jc w:val="both"/>
      </w:pPr>
      <w:r>
        <w:tab/>
        <w:t>* Đánh giá: Nhà trường có đủ cơ cấu các tổ chức, đoàn thể theo quy định của điều lệ trường tiểu học.</w:t>
      </w:r>
    </w:p>
    <w:p w:rsidR="0012561D" w:rsidRDefault="00DE30CF" w:rsidP="00091838">
      <w:pPr>
        <w:spacing w:line="312" w:lineRule="auto"/>
        <w:jc w:val="both"/>
      </w:pPr>
      <w:r>
        <w:rPr>
          <w:b/>
        </w:rPr>
        <w:lastRenderedPageBreak/>
        <w:t>3. Số học sinh nhà trường tính đến tháng 8/2020</w:t>
      </w:r>
      <w:r>
        <w:t>.</w:t>
      </w:r>
    </w:p>
    <w:p w:rsidR="0012561D" w:rsidRDefault="00DE30CF" w:rsidP="00091838">
      <w:pPr>
        <w:spacing w:line="312" w:lineRule="auto"/>
        <w:jc w:val="both"/>
        <w:rPr>
          <w:b/>
        </w:rPr>
      </w:pPr>
      <w:r>
        <w:tab/>
      </w:r>
      <w:r>
        <w:rPr>
          <w:b/>
        </w:rPr>
        <w:t>3.1 Số học sinh</w:t>
      </w:r>
    </w:p>
    <w:tbl>
      <w:tblPr>
        <w:tblW w:w="94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35"/>
        <w:gridCol w:w="1349"/>
        <w:gridCol w:w="1349"/>
        <w:gridCol w:w="1349"/>
        <w:gridCol w:w="1349"/>
        <w:gridCol w:w="1349"/>
        <w:gridCol w:w="624"/>
      </w:tblGrid>
      <w:tr w:rsidR="00DE30CF" w:rsidRPr="00DE30CF" w:rsidTr="00DE30CF">
        <w:trPr>
          <w:tblHeader/>
        </w:trPr>
        <w:tc>
          <w:tcPr>
            <w:tcW w:w="540"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ind w:right="-81"/>
              <w:jc w:val="center"/>
              <w:rPr>
                <w:rFonts w:eastAsia="Calibri"/>
                <w:b/>
                <w:bCs/>
                <w:sz w:val="26"/>
                <w:szCs w:val="26"/>
              </w:rPr>
            </w:pPr>
            <w:r w:rsidRPr="00DE30CF">
              <w:rPr>
                <w:rFonts w:eastAsia="Calibri"/>
                <w:b/>
                <w:bCs/>
                <w:sz w:val="26"/>
                <w:szCs w:val="26"/>
              </w:rPr>
              <w:t>TT</w:t>
            </w: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jc w:val="center"/>
              <w:rPr>
                <w:rFonts w:eastAsia="Calibri"/>
                <w:b/>
                <w:bCs/>
                <w:sz w:val="26"/>
                <w:szCs w:val="26"/>
              </w:rPr>
            </w:pPr>
            <w:r w:rsidRPr="00DE30CF">
              <w:rPr>
                <w:rFonts w:eastAsia="Calibri"/>
                <w:b/>
                <w:bCs/>
                <w:sz w:val="26"/>
                <w:szCs w:val="26"/>
              </w:rPr>
              <w:t>Số liệu</w:t>
            </w:r>
          </w:p>
        </w:tc>
        <w:tc>
          <w:tcPr>
            <w:tcW w:w="1349" w:type="dxa"/>
            <w:tcBorders>
              <w:top w:val="single" w:sz="4" w:space="0" w:color="auto"/>
              <w:left w:val="single" w:sz="4" w:space="0" w:color="auto"/>
              <w:bottom w:val="single" w:sz="4" w:space="0" w:color="auto"/>
              <w:right w:val="single" w:sz="4" w:space="0" w:color="auto"/>
            </w:tcBorders>
          </w:tcPr>
          <w:p w:rsidR="00DE30CF" w:rsidRPr="00DE30CF" w:rsidRDefault="00DE30CF" w:rsidP="00DE30CF">
            <w:pPr>
              <w:spacing w:before="120" w:after="120"/>
              <w:jc w:val="center"/>
              <w:rPr>
                <w:rFonts w:eastAsia="Calibri"/>
                <w:b/>
                <w:bCs/>
                <w:sz w:val="26"/>
                <w:szCs w:val="26"/>
              </w:rPr>
            </w:pPr>
            <w:r w:rsidRPr="00DE30CF">
              <w:rPr>
                <w:rFonts w:eastAsia="Calibri"/>
                <w:b/>
                <w:bCs/>
                <w:sz w:val="26"/>
                <w:szCs w:val="26"/>
              </w:rPr>
              <w:t>Năm học 2015-2016</w:t>
            </w:r>
          </w:p>
        </w:tc>
        <w:tc>
          <w:tcPr>
            <w:tcW w:w="1349" w:type="dxa"/>
            <w:tcBorders>
              <w:top w:val="single" w:sz="4" w:space="0" w:color="auto"/>
              <w:left w:val="single" w:sz="4" w:space="0" w:color="auto"/>
              <w:bottom w:val="single" w:sz="4" w:space="0" w:color="auto"/>
              <w:right w:val="single" w:sz="4" w:space="0" w:color="auto"/>
            </w:tcBorders>
          </w:tcPr>
          <w:p w:rsidR="00DE30CF" w:rsidRPr="00DE30CF" w:rsidRDefault="00DE30CF" w:rsidP="00DE30CF">
            <w:pPr>
              <w:spacing w:before="120" w:after="120"/>
              <w:jc w:val="center"/>
              <w:rPr>
                <w:rFonts w:eastAsia="Calibri"/>
                <w:b/>
                <w:bCs/>
                <w:sz w:val="26"/>
                <w:szCs w:val="26"/>
              </w:rPr>
            </w:pPr>
            <w:r w:rsidRPr="00DE30CF">
              <w:rPr>
                <w:rFonts w:eastAsia="Calibri"/>
                <w:b/>
                <w:bCs/>
                <w:sz w:val="26"/>
                <w:szCs w:val="26"/>
              </w:rPr>
              <w:t>Năm học 2016-2017</w:t>
            </w:r>
          </w:p>
        </w:tc>
        <w:tc>
          <w:tcPr>
            <w:tcW w:w="1349" w:type="dxa"/>
            <w:tcBorders>
              <w:top w:val="single" w:sz="4" w:space="0" w:color="auto"/>
              <w:left w:val="single" w:sz="4" w:space="0" w:color="auto"/>
              <w:bottom w:val="single" w:sz="4" w:space="0" w:color="auto"/>
              <w:right w:val="single" w:sz="4" w:space="0" w:color="auto"/>
            </w:tcBorders>
          </w:tcPr>
          <w:p w:rsidR="00DE30CF" w:rsidRPr="00DE30CF" w:rsidRDefault="00DE30CF" w:rsidP="00DE30CF">
            <w:pPr>
              <w:spacing w:before="120" w:after="120"/>
              <w:jc w:val="center"/>
              <w:rPr>
                <w:rFonts w:eastAsia="Calibri"/>
                <w:b/>
                <w:bCs/>
                <w:sz w:val="26"/>
                <w:szCs w:val="26"/>
              </w:rPr>
            </w:pPr>
            <w:r w:rsidRPr="00DE30CF">
              <w:rPr>
                <w:rFonts w:eastAsia="Calibri"/>
                <w:b/>
                <w:bCs/>
                <w:sz w:val="26"/>
                <w:szCs w:val="26"/>
              </w:rPr>
              <w:t>Năm học 2017-2018</w:t>
            </w:r>
          </w:p>
        </w:tc>
        <w:tc>
          <w:tcPr>
            <w:tcW w:w="1349" w:type="dxa"/>
            <w:tcBorders>
              <w:top w:val="single" w:sz="4" w:space="0" w:color="auto"/>
              <w:left w:val="single" w:sz="4" w:space="0" w:color="auto"/>
              <w:bottom w:val="single" w:sz="4" w:space="0" w:color="auto"/>
              <w:right w:val="single" w:sz="4" w:space="0" w:color="auto"/>
            </w:tcBorders>
          </w:tcPr>
          <w:p w:rsidR="00DE30CF" w:rsidRPr="00DE30CF" w:rsidRDefault="00DE30CF" w:rsidP="00DE30CF">
            <w:pPr>
              <w:spacing w:before="120" w:after="120"/>
              <w:jc w:val="center"/>
              <w:rPr>
                <w:rFonts w:eastAsia="Calibri"/>
                <w:b/>
                <w:bCs/>
                <w:sz w:val="26"/>
                <w:szCs w:val="26"/>
              </w:rPr>
            </w:pPr>
            <w:r w:rsidRPr="00DE30CF">
              <w:rPr>
                <w:rFonts w:eastAsia="Calibri"/>
                <w:b/>
                <w:bCs/>
                <w:sz w:val="26"/>
                <w:szCs w:val="26"/>
              </w:rPr>
              <w:t>Năm học 2018-2019</w:t>
            </w:r>
          </w:p>
        </w:tc>
        <w:tc>
          <w:tcPr>
            <w:tcW w:w="1349" w:type="dxa"/>
            <w:tcBorders>
              <w:top w:val="single" w:sz="4" w:space="0" w:color="auto"/>
              <w:left w:val="single" w:sz="4" w:space="0" w:color="auto"/>
              <w:bottom w:val="single" w:sz="4" w:space="0" w:color="auto"/>
              <w:right w:val="single" w:sz="4" w:space="0" w:color="auto"/>
            </w:tcBorders>
          </w:tcPr>
          <w:p w:rsidR="00DE30CF" w:rsidRPr="00DE30CF" w:rsidRDefault="00DE30CF" w:rsidP="00DE30CF">
            <w:pPr>
              <w:spacing w:before="120" w:after="120"/>
              <w:jc w:val="center"/>
              <w:rPr>
                <w:rFonts w:eastAsia="Calibri"/>
                <w:b/>
                <w:bCs/>
                <w:sz w:val="26"/>
                <w:szCs w:val="26"/>
              </w:rPr>
            </w:pPr>
            <w:r w:rsidRPr="00DE30CF">
              <w:rPr>
                <w:rFonts w:eastAsia="Calibri"/>
                <w:b/>
                <w:bCs/>
                <w:sz w:val="26"/>
                <w:szCs w:val="26"/>
              </w:rPr>
              <w:t>Năm học 2019-2020</w:t>
            </w:r>
          </w:p>
        </w:tc>
        <w:tc>
          <w:tcPr>
            <w:tcW w:w="624" w:type="dxa"/>
            <w:tcBorders>
              <w:top w:val="single" w:sz="4" w:space="0" w:color="auto"/>
              <w:left w:val="single" w:sz="4" w:space="0" w:color="auto"/>
              <w:bottom w:val="single" w:sz="4" w:space="0" w:color="auto"/>
              <w:right w:val="single" w:sz="4" w:space="0" w:color="auto"/>
            </w:tcBorders>
          </w:tcPr>
          <w:p w:rsidR="00DE30CF" w:rsidRPr="00DE30CF" w:rsidRDefault="00DE30CF" w:rsidP="00DE30CF">
            <w:pPr>
              <w:spacing w:before="120" w:after="120"/>
              <w:ind w:left="-187" w:right="-100"/>
              <w:jc w:val="center"/>
              <w:rPr>
                <w:rFonts w:eastAsia="Calibri"/>
                <w:b/>
                <w:bCs/>
                <w:sz w:val="26"/>
                <w:szCs w:val="26"/>
                <w:lang w:val="pt-BR"/>
              </w:rPr>
            </w:pPr>
            <w:r w:rsidRPr="00DE30CF">
              <w:rPr>
                <w:rFonts w:eastAsia="Calibri"/>
                <w:b/>
                <w:bCs/>
                <w:sz w:val="26"/>
                <w:szCs w:val="26"/>
              </w:rPr>
              <w:t>Ghi chú</w:t>
            </w:r>
          </w:p>
        </w:tc>
      </w:tr>
      <w:tr w:rsidR="00DE30CF" w:rsidRPr="00DE30CF" w:rsidTr="00DE30CF">
        <w:tc>
          <w:tcPr>
            <w:tcW w:w="540" w:type="dxa"/>
            <w:vMerge w:val="restart"/>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r w:rsidRPr="00DE30CF">
              <w:rPr>
                <w:rFonts w:eastAsia="Calibri"/>
                <w:sz w:val="26"/>
                <w:szCs w:val="26"/>
                <w:lang w:val="pt-BR"/>
              </w:rPr>
              <w:t>1</w:t>
            </w: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sz w:val="26"/>
                <w:szCs w:val="26"/>
                <w:lang w:val="pt-BR"/>
              </w:rPr>
              <w:t>Tổng số học sinh</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597</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634</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677</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710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706</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vMerge/>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i/>
                <w:sz w:val="26"/>
                <w:szCs w:val="26"/>
                <w:lang w:val="pt-BR"/>
              </w:rPr>
              <w:t>- Nữ</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254</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282</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301</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332</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326</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vMerge/>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i/>
                <w:sz w:val="26"/>
                <w:szCs w:val="26"/>
                <w:lang w:val="pt-BR"/>
              </w:rPr>
              <w:t>- Dân tộc thiểu số</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2</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2</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2</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vMerge/>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i/>
                <w:sz w:val="26"/>
                <w:szCs w:val="26"/>
                <w:lang w:val="pt-BR"/>
              </w:rPr>
              <w:t>- Khối lớp 1</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125</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130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159</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178</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128</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vMerge/>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i/>
                <w:sz w:val="26"/>
                <w:szCs w:val="26"/>
                <w:lang w:val="pt-BR"/>
              </w:rPr>
              <w:t>- Khối lớp 2</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138</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128</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127</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156</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186</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vMerge/>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i/>
                <w:sz w:val="26"/>
                <w:szCs w:val="26"/>
                <w:lang w:val="pt-BR"/>
              </w:rPr>
              <w:t>- Khối lớp 3</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134</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137</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126</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120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156</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vMerge/>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i/>
                <w:sz w:val="26"/>
                <w:szCs w:val="26"/>
                <w:lang w:val="pt-BR"/>
              </w:rPr>
              <w:t>- Khối lớp 4</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100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134</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136</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120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118</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vMerge/>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i/>
                <w:sz w:val="26"/>
                <w:szCs w:val="26"/>
                <w:lang w:val="pt-BR"/>
              </w:rPr>
              <w:t>- Khối lớp 5</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100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105</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129</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136</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118</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r w:rsidRPr="00DE30CF">
              <w:rPr>
                <w:rFonts w:eastAsia="Calibri"/>
                <w:sz w:val="26"/>
                <w:szCs w:val="26"/>
                <w:lang w:val="pt-BR"/>
              </w:rPr>
              <w:t>2</w:t>
            </w: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sz w:val="26"/>
                <w:szCs w:val="26"/>
                <w:lang w:val="pt-BR"/>
              </w:rPr>
              <w:t>Tổng số tuyển mới</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124</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130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159</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183</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127</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r w:rsidRPr="00DE30CF">
              <w:rPr>
                <w:rFonts w:eastAsia="Calibri"/>
                <w:sz w:val="26"/>
                <w:szCs w:val="26"/>
                <w:lang w:val="pt-BR"/>
              </w:rPr>
              <w:t>3</w:t>
            </w: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sz w:val="26"/>
                <w:szCs w:val="26"/>
                <w:lang w:val="pt-BR"/>
              </w:rPr>
              <w:t>Học 2 buổi/ ngày</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608</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634</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673</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711</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707</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r w:rsidRPr="00DE30CF">
              <w:rPr>
                <w:rFonts w:eastAsia="Calibri"/>
                <w:sz w:val="26"/>
                <w:szCs w:val="26"/>
                <w:lang w:val="pt-BR"/>
              </w:rPr>
              <w:t>4</w:t>
            </w: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sz w:val="26"/>
                <w:szCs w:val="26"/>
                <w:lang w:val="pt-BR"/>
              </w:rPr>
              <w:t>Bán trú</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410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410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420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440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445</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r w:rsidRPr="00DE30CF">
              <w:rPr>
                <w:rFonts w:eastAsia="Calibri"/>
                <w:sz w:val="26"/>
                <w:szCs w:val="26"/>
                <w:lang w:val="pt-BR"/>
              </w:rPr>
              <w:t>5</w:t>
            </w: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sz w:val="26"/>
                <w:szCs w:val="26"/>
                <w:lang w:val="pt-BR"/>
              </w:rPr>
              <w:t>Nội trú</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r w:rsidRPr="00DE30CF">
              <w:rPr>
                <w:rFonts w:eastAsia="Calibri"/>
                <w:sz w:val="26"/>
                <w:szCs w:val="26"/>
                <w:lang w:val="pt-BR"/>
              </w:rPr>
              <w:t>6</w:t>
            </w: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sz w:val="26"/>
                <w:szCs w:val="26"/>
                <w:lang w:val="pt-BR"/>
              </w:rPr>
              <w:t>Bình quân số học sinh/ lớp học</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35</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33,3</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33,6</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37</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33,6</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vMerge w:val="restart"/>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r w:rsidRPr="00DE30CF">
              <w:rPr>
                <w:rFonts w:eastAsia="Calibri"/>
                <w:sz w:val="26"/>
                <w:szCs w:val="26"/>
                <w:lang w:val="pt-BR"/>
              </w:rPr>
              <w:t>7</w:t>
            </w: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sz w:val="26"/>
                <w:szCs w:val="26"/>
                <w:lang w:val="pt-BR"/>
              </w:rPr>
              <w:t>Số lượng và tỉ lệ % đi học đúng độ tuổi</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605</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630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674</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709</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705</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vMerge/>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i/>
                <w:sz w:val="26"/>
                <w:szCs w:val="26"/>
                <w:lang w:val="pt-BR"/>
              </w:rPr>
              <w:t>- Nữ</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vMerge/>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i/>
                <w:sz w:val="26"/>
                <w:szCs w:val="26"/>
                <w:lang w:val="pt-BR"/>
              </w:rPr>
              <w:t>- Dân tộc thiểu số</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2</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2</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2</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r w:rsidRPr="00DE30CF">
              <w:rPr>
                <w:rFonts w:eastAsia="Calibri"/>
                <w:sz w:val="26"/>
                <w:szCs w:val="26"/>
                <w:lang w:val="pt-BR"/>
              </w:rPr>
              <w:t>8</w:t>
            </w: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sz w:val="26"/>
                <w:szCs w:val="26"/>
                <w:lang w:val="pt-BR"/>
              </w:rPr>
              <w:t>Tổng số học sinh giỏi cấp huyện/tỉnh (nếu có)</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5</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5</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7</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7</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5</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r w:rsidRPr="00DE30CF">
              <w:rPr>
                <w:rFonts w:eastAsia="Calibri"/>
                <w:sz w:val="26"/>
                <w:szCs w:val="26"/>
                <w:lang w:val="pt-BR"/>
              </w:rPr>
              <w:t>9</w:t>
            </w: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sz w:val="26"/>
                <w:szCs w:val="26"/>
                <w:lang w:val="pt-BR"/>
              </w:rPr>
              <w:t xml:space="preserve">Tổng số học sinh giỏi quốc gia </w:t>
            </w:r>
            <w:r w:rsidRPr="00DE30CF">
              <w:rPr>
                <w:rFonts w:eastAsia="Calibri"/>
                <w:sz w:val="26"/>
                <w:szCs w:val="26"/>
                <w:lang w:val="pt-BR"/>
              </w:rPr>
              <w:lastRenderedPageBreak/>
              <w:t>(nếu có)</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lastRenderedPageBreak/>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vMerge w:val="restart"/>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r w:rsidRPr="00DE30CF">
              <w:rPr>
                <w:rFonts w:eastAsia="Calibri"/>
                <w:sz w:val="26"/>
                <w:szCs w:val="26"/>
                <w:lang w:val="pt-BR"/>
              </w:rPr>
              <w:lastRenderedPageBreak/>
              <w:t>10</w:t>
            </w: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sz w:val="26"/>
                <w:szCs w:val="26"/>
                <w:lang w:val="pt-BR"/>
              </w:rPr>
              <w:t>Tổng số học sinh thuộc đối tượng chính sách</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24</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26</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41</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30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34</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vMerge/>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i/>
                <w:sz w:val="26"/>
                <w:szCs w:val="26"/>
                <w:lang w:val="pt-BR"/>
              </w:rPr>
              <w:t>- Nữ</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vMerge/>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i/>
                <w:sz w:val="26"/>
                <w:szCs w:val="26"/>
                <w:lang w:val="pt-BR"/>
              </w:rPr>
              <w:t>- Dân tộc thiểu số</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r w:rsidRPr="00DE30CF">
              <w:rPr>
                <w:rFonts w:eastAsia="Calibri"/>
                <w:sz w:val="26"/>
                <w:szCs w:val="26"/>
                <w:lang w:val="pt-BR"/>
              </w:rPr>
              <w:t>11</w:t>
            </w: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sz w:val="26"/>
                <w:szCs w:val="26"/>
                <w:lang w:val="pt-BR"/>
              </w:rPr>
              <w:t>Tổng số học sinh (trẻ em) có hoàn cảnh đặc biệt</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1</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r w:rsidR="00DE30CF" w:rsidRPr="00DE30CF" w:rsidTr="00DE30CF">
        <w:tc>
          <w:tcPr>
            <w:tcW w:w="540"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jc w:val="center"/>
              <w:rPr>
                <w:rFonts w:eastAsia="Calibri"/>
                <w:sz w:val="26"/>
                <w:szCs w:val="26"/>
                <w:lang w:val="pt-BR"/>
              </w:rPr>
            </w:pPr>
            <w:r w:rsidRPr="00DE30CF">
              <w:rPr>
                <w:rFonts w:eastAsia="Calibri"/>
                <w:sz w:val="26"/>
                <w:szCs w:val="26"/>
                <w:lang w:val="pt-BR"/>
              </w:rPr>
              <w:t>12</w:t>
            </w:r>
          </w:p>
        </w:tc>
        <w:tc>
          <w:tcPr>
            <w:tcW w:w="1535"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widowControl w:val="0"/>
              <w:rPr>
                <w:rFonts w:eastAsia="Calibri"/>
                <w:sz w:val="26"/>
                <w:szCs w:val="26"/>
                <w:lang w:val="pt-BR"/>
              </w:rPr>
            </w:pPr>
            <w:r w:rsidRPr="00DE30CF">
              <w:rPr>
                <w:rFonts w:eastAsia="Calibri"/>
                <w:sz w:val="26"/>
                <w:szCs w:val="26"/>
                <w:lang w:val="pt-BR"/>
              </w:rPr>
              <w:t>Các số liệu khác (nếu có)</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1349"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jc w:val="right"/>
              <w:rPr>
                <w:rFonts w:eastAsia="Calibri"/>
                <w:sz w:val="26"/>
                <w:szCs w:val="26"/>
                <w:lang w:val="pt-BR"/>
              </w:rPr>
            </w:pPr>
            <w:r w:rsidRPr="00DE30CF">
              <w:rPr>
                <w:rFonts w:eastAsia="Calibri"/>
                <w:sz w:val="26"/>
                <w:szCs w:val="26"/>
                <w:lang w:val="pt-BR"/>
              </w:rPr>
              <w:t>0</w:t>
            </w:r>
          </w:p>
        </w:tc>
        <w:tc>
          <w:tcPr>
            <w:tcW w:w="624" w:type="dxa"/>
            <w:tcBorders>
              <w:top w:val="single" w:sz="4" w:space="0" w:color="auto"/>
              <w:left w:val="single" w:sz="4" w:space="0" w:color="auto"/>
              <w:bottom w:val="single" w:sz="4" w:space="0" w:color="auto"/>
              <w:right w:val="single" w:sz="4" w:space="0" w:color="auto"/>
            </w:tcBorders>
            <w:vAlign w:val="center"/>
          </w:tcPr>
          <w:p w:rsidR="00DE30CF" w:rsidRPr="00DE30CF" w:rsidRDefault="00DE30CF" w:rsidP="00DE30CF">
            <w:pPr>
              <w:spacing w:before="120" w:after="120"/>
              <w:rPr>
                <w:rFonts w:eastAsia="Calibri"/>
                <w:sz w:val="26"/>
                <w:szCs w:val="26"/>
                <w:lang w:val="pt-BR"/>
              </w:rPr>
            </w:pPr>
          </w:p>
        </w:tc>
      </w:tr>
    </w:tbl>
    <w:p w:rsidR="00DE30CF" w:rsidRDefault="00DE30CF">
      <w:pPr>
        <w:spacing w:line="276" w:lineRule="auto"/>
        <w:jc w:val="both"/>
        <w:rPr>
          <w:b/>
        </w:rPr>
      </w:pPr>
    </w:p>
    <w:p w:rsidR="0012561D" w:rsidRDefault="00DE30CF">
      <w:pPr>
        <w:numPr>
          <w:ilvl w:val="0"/>
          <w:numId w:val="1"/>
        </w:numPr>
        <w:spacing w:line="360" w:lineRule="auto"/>
        <w:jc w:val="both"/>
      </w:pPr>
      <w:r>
        <w:t xml:space="preserve">Đánh giá: Số học sinh hàng năm tăng khoảng 01 lớp </w:t>
      </w:r>
    </w:p>
    <w:p w:rsidR="0012561D" w:rsidRDefault="00DE30CF">
      <w:pPr>
        <w:spacing w:line="276" w:lineRule="auto"/>
        <w:ind w:left="720"/>
        <w:jc w:val="both"/>
        <w:rPr>
          <w:b/>
        </w:rPr>
      </w:pPr>
      <w:r>
        <w:rPr>
          <w:b/>
        </w:rPr>
        <w:t>3.2 Số lớp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12"/>
        <w:gridCol w:w="1512"/>
        <w:gridCol w:w="1512"/>
        <w:gridCol w:w="1512"/>
        <w:gridCol w:w="1344"/>
      </w:tblGrid>
      <w:tr w:rsidR="00DE30CF" w:rsidRPr="003A0AE0" w:rsidTr="00DE30CF">
        <w:tc>
          <w:tcPr>
            <w:tcW w:w="1680" w:type="dxa"/>
            <w:tcBorders>
              <w:top w:val="single" w:sz="4" w:space="0" w:color="auto"/>
              <w:left w:val="single" w:sz="4" w:space="0" w:color="auto"/>
              <w:bottom w:val="single" w:sz="4" w:space="0" w:color="auto"/>
              <w:right w:val="single" w:sz="4" w:space="0" w:color="auto"/>
            </w:tcBorders>
            <w:vAlign w:val="center"/>
          </w:tcPr>
          <w:p w:rsidR="00DE30CF" w:rsidRPr="003A0AE0" w:rsidRDefault="00DE30CF" w:rsidP="00DE30CF">
            <w:pPr>
              <w:jc w:val="center"/>
              <w:rPr>
                <w:b/>
                <w:bCs/>
                <w:sz w:val="26"/>
                <w:szCs w:val="26"/>
              </w:rPr>
            </w:pPr>
            <w:r w:rsidRPr="003A0AE0">
              <w:rPr>
                <w:b/>
                <w:sz w:val="26"/>
                <w:szCs w:val="26"/>
              </w:rPr>
              <w:t>Số lớp học</w:t>
            </w:r>
          </w:p>
        </w:tc>
        <w:tc>
          <w:tcPr>
            <w:tcW w:w="1512" w:type="dxa"/>
            <w:tcBorders>
              <w:top w:val="single" w:sz="4" w:space="0" w:color="auto"/>
              <w:left w:val="single" w:sz="4" w:space="0" w:color="auto"/>
              <w:bottom w:val="single" w:sz="4" w:space="0" w:color="auto"/>
              <w:right w:val="single" w:sz="4" w:space="0" w:color="auto"/>
            </w:tcBorders>
          </w:tcPr>
          <w:p w:rsidR="00DE30CF" w:rsidRPr="003A0AE0" w:rsidRDefault="00DE30CF" w:rsidP="00DE30CF">
            <w:pPr>
              <w:jc w:val="center"/>
              <w:rPr>
                <w:b/>
                <w:bCs/>
                <w:sz w:val="26"/>
                <w:szCs w:val="26"/>
                <w:lang w:val="pt-BR"/>
              </w:rPr>
            </w:pPr>
            <w:r w:rsidRPr="003A0AE0">
              <w:rPr>
                <w:b/>
                <w:bCs/>
                <w:sz w:val="26"/>
                <w:szCs w:val="26"/>
                <w:lang w:val="pt-BR"/>
              </w:rPr>
              <w:t>Năm học 2015-2016</w:t>
            </w:r>
          </w:p>
        </w:tc>
        <w:tc>
          <w:tcPr>
            <w:tcW w:w="1512" w:type="dxa"/>
            <w:tcBorders>
              <w:top w:val="single" w:sz="4" w:space="0" w:color="auto"/>
              <w:left w:val="single" w:sz="4" w:space="0" w:color="auto"/>
              <w:bottom w:val="single" w:sz="4" w:space="0" w:color="auto"/>
              <w:right w:val="single" w:sz="4" w:space="0" w:color="auto"/>
            </w:tcBorders>
          </w:tcPr>
          <w:p w:rsidR="00DE30CF" w:rsidRPr="003A0AE0" w:rsidRDefault="00DE30CF" w:rsidP="00DE30CF">
            <w:pPr>
              <w:jc w:val="center"/>
              <w:rPr>
                <w:b/>
                <w:bCs/>
                <w:sz w:val="26"/>
                <w:szCs w:val="26"/>
                <w:lang w:val="pt-BR"/>
              </w:rPr>
            </w:pPr>
            <w:r w:rsidRPr="003A0AE0">
              <w:rPr>
                <w:b/>
                <w:bCs/>
                <w:sz w:val="26"/>
                <w:szCs w:val="26"/>
                <w:lang w:val="pt-BR"/>
              </w:rPr>
              <w:t>Năm học 2016-2017</w:t>
            </w:r>
          </w:p>
        </w:tc>
        <w:tc>
          <w:tcPr>
            <w:tcW w:w="1512" w:type="dxa"/>
            <w:tcBorders>
              <w:top w:val="single" w:sz="4" w:space="0" w:color="auto"/>
              <w:left w:val="single" w:sz="4" w:space="0" w:color="auto"/>
              <w:bottom w:val="single" w:sz="4" w:space="0" w:color="auto"/>
              <w:right w:val="single" w:sz="4" w:space="0" w:color="auto"/>
            </w:tcBorders>
          </w:tcPr>
          <w:p w:rsidR="00DE30CF" w:rsidRPr="003A0AE0" w:rsidRDefault="00DE30CF" w:rsidP="00DE30CF">
            <w:pPr>
              <w:jc w:val="center"/>
              <w:rPr>
                <w:b/>
                <w:bCs/>
                <w:sz w:val="26"/>
                <w:szCs w:val="26"/>
                <w:lang w:val="pt-BR"/>
              </w:rPr>
            </w:pPr>
            <w:r w:rsidRPr="003A0AE0">
              <w:rPr>
                <w:b/>
                <w:bCs/>
                <w:sz w:val="26"/>
                <w:szCs w:val="26"/>
                <w:lang w:val="pt-BR"/>
              </w:rPr>
              <w:t>Năm học 2017-2018</w:t>
            </w:r>
          </w:p>
        </w:tc>
        <w:tc>
          <w:tcPr>
            <w:tcW w:w="1512" w:type="dxa"/>
            <w:tcBorders>
              <w:top w:val="single" w:sz="4" w:space="0" w:color="auto"/>
              <w:left w:val="single" w:sz="4" w:space="0" w:color="auto"/>
              <w:bottom w:val="single" w:sz="4" w:space="0" w:color="auto"/>
              <w:right w:val="single" w:sz="4" w:space="0" w:color="auto"/>
            </w:tcBorders>
          </w:tcPr>
          <w:p w:rsidR="00DE30CF" w:rsidRPr="003A0AE0" w:rsidRDefault="00DE30CF" w:rsidP="00DE30CF">
            <w:pPr>
              <w:jc w:val="center"/>
              <w:rPr>
                <w:b/>
                <w:bCs/>
                <w:sz w:val="26"/>
                <w:szCs w:val="26"/>
                <w:lang w:val="pt-BR"/>
              </w:rPr>
            </w:pPr>
            <w:r w:rsidRPr="003A0AE0">
              <w:rPr>
                <w:b/>
                <w:bCs/>
                <w:sz w:val="26"/>
                <w:szCs w:val="26"/>
                <w:lang w:val="pt-BR"/>
              </w:rPr>
              <w:t>Năm học 2018- 2019</w:t>
            </w:r>
          </w:p>
        </w:tc>
        <w:tc>
          <w:tcPr>
            <w:tcW w:w="1344" w:type="dxa"/>
            <w:tcBorders>
              <w:top w:val="single" w:sz="4" w:space="0" w:color="auto"/>
              <w:left w:val="single" w:sz="4" w:space="0" w:color="auto"/>
              <w:bottom w:val="single" w:sz="4" w:space="0" w:color="auto"/>
              <w:right w:val="single" w:sz="4" w:space="0" w:color="auto"/>
            </w:tcBorders>
          </w:tcPr>
          <w:p w:rsidR="00DE30CF" w:rsidRPr="003A0AE0" w:rsidRDefault="00DE30CF" w:rsidP="00DE30CF">
            <w:pPr>
              <w:jc w:val="center"/>
              <w:rPr>
                <w:b/>
                <w:bCs/>
                <w:sz w:val="26"/>
                <w:szCs w:val="26"/>
                <w:lang w:val="pt-BR"/>
              </w:rPr>
            </w:pPr>
            <w:r w:rsidRPr="003A0AE0">
              <w:rPr>
                <w:b/>
                <w:bCs/>
                <w:sz w:val="26"/>
                <w:szCs w:val="26"/>
                <w:lang w:val="pt-BR"/>
              </w:rPr>
              <w:t>Năm học 2019-2020</w:t>
            </w:r>
          </w:p>
        </w:tc>
      </w:tr>
      <w:tr w:rsidR="00DE30CF" w:rsidRPr="003A0AE0" w:rsidTr="00DE30CF">
        <w:tc>
          <w:tcPr>
            <w:tcW w:w="1680" w:type="dxa"/>
            <w:tcBorders>
              <w:top w:val="single" w:sz="4" w:space="0" w:color="auto"/>
              <w:left w:val="single" w:sz="4" w:space="0" w:color="auto"/>
              <w:bottom w:val="single" w:sz="4" w:space="0" w:color="auto"/>
              <w:right w:val="single" w:sz="4" w:space="0" w:color="auto"/>
            </w:tcBorders>
            <w:vAlign w:val="center"/>
          </w:tcPr>
          <w:p w:rsidR="00DE30CF" w:rsidRPr="003A0AE0" w:rsidRDefault="00DE30CF" w:rsidP="00DE30CF">
            <w:pPr>
              <w:spacing w:before="120"/>
              <w:jc w:val="center"/>
              <w:rPr>
                <w:sz w:val="26"/>
                <w:szCs w:val="26"/>
              </w:rPr>
            </w:pPr>
            <w:r w:rsidRPr="003A0AE0">
              <w:rPr>
                <w:sz w:val="26"/>
                <w:szCs w:val="26"/>
              </w:rPr>
              <w:t>Khối lớp 1</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3</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5</w:t>
            </w:r>
          </w:p>
        </w:tc>
        <w:tc>
          <w:tcPr>
            <w:tcW w:w="1344"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r>
      <w:tr w:rsidR="00DE30CF" w:rsidRPr="003A0AE0" w:rsidTr="00DE30CF">
        <w:tc>
          <w:tcPr>
            <w:tcW w:w="1680" w:type="dxa"/>
            <w:tcBorders>
              <w:top w:val="single" w:sz="4" w:space="0" w:color="auto"/>
              <w:left w:val="single" w:sz="4" w:space="0" w:color="auto"/>
              <w:bottom w:val="single" w:sz="4" w:space="0" w:color="auto"/>
              <w:right w:val="single" w:sz="4" w:space="0" w:color="auto"/>
            </w:tcBorders>
            <w:vAlign w:val="center"/>
          </w:tcPr>
          <w:p w:rsidR="00DE30CF" w:rsidRPr="003A0AE0" w:rsidRDefault="00DE30CF" w:rsidP="00DE30CF">
            <w:pPr>
              <w:spacing w:before="120"/>
              <w:jc w:val="center"/>
              <w:rPr>
                <w:sz w:val="26"/>
                <w:szCs w:val="26"/>
              </w:rPr>
            </w:pPr>
            <w:r w:rsidRPr="003A0AE0">
              <w:rPr>
                <w:sz w:val="26"/>
                <w:szCs w:val="26"/>
              </w:rPr>
              <w:t>Khối lớp 2</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c>
          <w:tcPr>
            <w:tcW w:w="1344"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5</w:t>
            </w:r>
          </w:p>
        </w:tc>
      </w:tr>
      <w:tr w:rsidR="00DE30CF" w:rsidRPr="003A0AE0" w:rsidTr="00DE30CF">
        <w:tc>
          <w:tcPr>
            <w:tcW w:w="1680" w:type="dxa"/>
            <w:tcBorders>
              <w:top w:val="single" w:sz="4" w:space="0" w:color="auto"/>
              <w:left w:val="single" w:sz="4" w:space="0" w:color="auto"/>
              <w:bottom w:val="single" w:sz="4" w:space="0" w:color="auto"/>
              <w:right w:val="single" w:sz="4" w:space="0" w:color="auto"/>
            </w:tcBorders>
            <w:vAlign w:val="center"/>
          </w:tcPr>
          <w:p w:rsidR="00DE30CF" w:rsidRPr="003A0AE0" w:rsidRDefault="00DE30CF" w:rsidP="00DE30CF">
            <w:pPr>
              <w:spacing w:before="120"/>
              <w:jc w:val="center"/>
              <w:rPr>
                <w:sz w:val="26"/>
                <w:szCs w:val="26"/>
                <w:lang w:val="pt-BR"/>
              </w:rPr>
            </w:pPr>
            <w:r w:rsidRPr="003A0AE0">
              <w:rPr>
                <w:sz w:val="26"/>
                <w:szCs w:val="26"/>
              </w:rPr>
              <w:t>K</w:t>
            </w:r>
            <w:r w:rsidRPr="003A0AE0">
              <w:rPr>
                <w:sz w:val="26"/>
                <w:szCs w:val="26"/>
                <w:lang w:val="pt-BR"/>
              </w:rPr>
              <w:t>hối lớp 3</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3</w:t>
            </w:r>
          </w:p>
        </w:tc>
        <w:tc>
          <w:tcPr>
            <w:tcW w:w="1344"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r>
      <w:tr w:rsidR="00DE30CF" w:rsidRPr="003A0AE0" w:rsidTr="00DE30CF">
        <w:tc>
          <w:tcPr>
            <w:tcW w:w="1680" w:type="dxa"/>
            <w:tcBorders>
              <w:top w:val="single" w:sz="4" w:space="0" w:color="auto"/>
              <w:left w:val="single" w:sz="4" w:space="0" w:color="auto"/>
              <w:bottom w:val="single" w:sz="4" w:space="0" w:color="auto"/>
              <w:right w:val="single" w:sz="4" w:space="0" w:color="auto"/>
            </w:tcBorders>
            <w:vAlign w:val="center"/>
          </w:tcPr>
          <w:p w:rsidR="00DE30CF" w:rsidRPr="003A0AE0" w:rsidRDefault="00DE30CF" w:rsidP="00DE30CF">
            <w:pPr>
              <w:spacing w:before="120"/>
              <w:jc w:val="center"/>
              <w:rPr>
                <w:sz w:val="26"/>
                <w:szCs w:val="26"/>
                <w:lang w:val="pt-BR"/>
              </w:rPr>
            </w:pPr>
            <w:r w:rsidRPr="003A0AE0">
              <w:rPr>
                <w:sz w:val="26"/>
                <w:szCs w:val="26"/>
                <w:lang w:val="pt-BR"/>
              </w:rPr>
              <w:t>Khối lớp 4</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3</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3</w:t>
            </w:r>
          </w:p>
        </w:tc>
        <w:tc>
          <w:tcPr>
            <w:tcW w:w="1344"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r>
      <w:tr w:rsidR="00DE30CF" w:rsidRPr="003A0AE0" w:rsidTr="00DE30CF">
        <w:tc>
          <w:tcPr>
            <w:tcW w:w="1680" w:type="dxa"/>
            <w:tcBorders>
              <w:top w:val="single" w:sz="4" w:space="0" w:color="auto"/>
              <w:left w:val="single" w:sz="4" w:space="0" w:color="auto"/>
              <w:bottom w:val="single" w:sz="4" w:space="0" w:color="auto"/>
              <w:right w:val="single" w:sz="4" w:space="0" w:color="auto"/>
            </w:tcBorders>
            <w:vAlign w:val="center"/>
          </w:tcPr>
          <w:p w:rsidR="00DE30CF" w:rsidRPr="003A0AE0" w:rsidRDefault="00DE30CF" w:rsidP="00DE30CF">
            <w:pPr>
              <w:spacing w:before="120"/>
              <w:jc w:val="center"/>
              <w:rPr>
                <w:sz w:val="26"/>
                <w:szCs w:val="26"/>
                <w:lang w:val="pt-BR"/>
              </w:rPr>
            </w:pPr>
            <w:r w:rsidRPr="003A0AE0">
              <w:rPr>
                <w:sz w:val="26"/>
                <w:szCs w:val="26"/>
                <w:lang w:val="pt-BR"/>
              </w:rPr>
              <w:t>Khối lớp 5</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3</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3</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c>
          <w:tcPr>
            <w:tcW w:w="1344"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t>4</w:t>
            </w:r>
          </w:p>
        </w:tc>
      </w:tr>
      <w:tr w:rsidR="00DE30CF" w:rsidRPr="003A0AE0" w:rsidTr="00DE30CF">
        <w:tc>
          <w:tcPr>
            <w:tcW w:w="1680" w:type="dxa"/>
            <w:tcBorders>
              <w:top w:val="single" w:sz="4" w:space="0" w:color="auto"/>
              <w:left w:val="single" w:sz="4" w:space="0" w:color="auto"/>
              <w:bottom w:val="single" w:sz="4" w:space="0" w:color="auto"/>
              <w:right w:val="single" w:sz="4" w:space="0" w:color="auto"/>
            </w:tcBorders>
            <w:vAlign w:val="center"/>
          </w:tcPr>
          <w:p w:rsidR="00DE30CF" w:rsidRPr="003A0AE0" w:rsidRDefault="00DE30CF" w:rsidP="00DE30CF">
            <w:pPr>
              <w:spacing w:before="120"/>
              <w:jc w:val="center"/>
              <w:rPr>
                <w:b/>
                <w:sz w:val="26"/>
                <w:szCs w:val="26"/>
                <w:lang w:val="pt-BR"/>
              </w:rPr>
            </w:pPr>
            <w:r w:rsidRPr="003A0AE0">
              <w:rPr>
                <w:b/>
                <w:sz w:val="26"/>
                <w:szCs w:val="26"/>
                <w:lang w:val="pt-BR"/>
              </w:rPr>
              <w:t>Cộng</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rPr>
                <w:b/>
              </w:rPr>
              <w:t>17</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rPr>
                <w:b/>
              </w:rPr>
              <w:t>19</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rPr>
                <w:b/>
              </w:rPr>
              <w:t>20</w:t>
            </w:r>
          </w:p>
        </w:tc>
        <w:tc>
          <w:tcPr>
            <w:tcW w:w="1512"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rPr>
                <w:b/>
              </w:rPr>
              <w:t>19</w:t>
            </w:r>
          </w:p>
        </w:tc>
        <w:tc>
          <w:tcPr>
            <w:tcW w:w="1344" w:type="dxa"/>
            <w:tcBorders>
              <w:top w:val="single" w:sz="4" w:space="0" w:color="auto"/>
              <w:left w:val="single" w:sz="4" w:space="0" w:color="auto"/>
              <w:bottom w:val="single" w:sz="4" w:space="0" w:color="auto"/>
              <w:right w:val="single" w:sz="4" w:space="0" w:color="auto"/>
            </w:tcBorders>
            <w:vAlign w:val="center"/>
          </w:tcPr>
          <w:p w:rsidR="00DE30CF" w:rsidRDefault="00DE30CF" w:rsidP="00DE30CF">
            <w:pPr>
              <w:jc w:val="right"/>
            </w:pPr>
            <w:r w:rsidRPr="007F02F0">
              <w:rPr>
                <w:b/>
              </w:rPr>
              <w:t>21</w:t>
            </w:r>
          </w:p>
        </w:tc>
      </w:tr>
    </w:tbl>
    <w:p w:rsidR="00DE30CF" w:rsidRDefault="00DE30CF">
      <w:pPr>
        <w:spacing w:line="276" w:lineRule="auto"/>
        <w:ind w:left="720"/>
        <w:jc w:val="both"/>
        <w:rPr>
          <w:b/>
        </w:rPr>
      </w:pPr>
    </w:p>
    <w:p w:rsidR="0012561D" w:rsidRDefault="00DE30CF">
      <w:pPr>
        <w:numPr>
          <w:ilvl w:val="0"/>
          <w:numId w:val="1"/>
        </w:numPr>
        <w:spacing w:line="276" w:lineRule="auto"/>
        <w:jc w:val="both"/>
      </w:pPr>
      <w:r>
        <w:t>Đánh giá: Số lớp tăng hàng năm.</w:t>
      </w:r>
    </w:p>
    <w:p w:rsidR="0012561D" w:rsidRDefault="00DE30CF">
      <w:pPr>
        <w:spacing w:line="276" w:lineRule="auto"/>
        <w:jc w:val="both"/>
      </w:pPr>
      <w:r>
        <w:rPr>
          <w:b/>
        </w:rPr>
        <w:t>4. Đội ngũ cán bộ, giáo viên, nhân viên</w:t>
      </w:r>
    </w:p>
    <w:tbl>
      <w:tblPr>
        <w:tblStyle w:val="a2"/>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3"/>
        <w:gridCol w:w="1480"/>
        <w:gridCol w:w="1553"/>
        <w:gridCol w:w="1551"/>
        <w:gridCol w:w="1833"/>
        <w:gridCol w:w="2258"/>
      </w:tblGrid>
      <w:tr w:rsidR="0012561D">
        <w:tc>
          <w:tcPr>
            <w:tcW w:w="823" w:type="dxa"/>
          </w:tcPr>
          <w:p w:rsidR="0012561D" w:rsidRDefault="0012561D">
            <w:pPr>
              <w:spacing w:line="276" w:lineRule="auto"/>
              <w:jc w:val="both"/>
            </w:pPr>
          </w:p>
        </w:tc>
        <w:tc>
          <w:tcPr>
            <w:tcW w:w="1480" w:type="dxa"/>
          </w:tcPr>
          <w:p w:rsidR="0012561D" w:rsidRDefault="00DE30CF">
            <w:pPr>
              <w:spacing w:line="276" w:lineRule="auto"/>
              <w:jc w:val="center"/>
            </w:pPr>
            <w:r>
              <w:t>Tổng số</w:t>
            </w:r>
          </w:p>
        </w:tc>
        <w:tc>
          <w:tcPr>
            <w:tcW w:w="7195" w:type="dxa"/>
            <w:gridSpan w:val="4"/>
          </w:tcPr>
          <w:p w:rsidR="0012561D" w:rsidRDefault="00DE30CF">
            <w:pPr>
              <w:spacing w:line="276" w:lineRule="auto"/>
              <w:jc w:val="center"/>
            </w:pPr>
            <w:r>
              <w:t>Độ tuổi</w:t>
            </w:r>
          </w:p>
        </w:tc>
      </w:tr>
      <w:tr w:rsidR="0012561D">
        <w:tc>
          <w:tcPr>
            <w:tcW w:w="823" w:type="dxa"/>
          </w:tcPr>
          <w:p w:rsidR="0012561D" w:rsidRDefault="0012561D">
            <w:pPr>
              <w:spacing w:line="276" w:lineRule="auto"/>
              <w:jc w:val="both"/>
            </w:pPr>
          </w:p>
        </w:tc>
        <w:tc>
          <w:tcPr>
            <w:tcW w:w="1480" w:type="dxa"/>
          </w:tcPr>
          <w:p w:rsidR="0012561D" w:rsidRDefault="0012561D">
            <w:pPr>
              <w:spacing w:line="276" w:lineRule="auto"/>
              <w:jc w:val="center"/>
            </w:pPr>
          </w:p>
        </w:tc>
        <w:tc>
          <w:tcPr>
            <w:tcW w:w="1553" w:type="dxa"/>
          </w:tcPr>
          <w:p w:rsidR="0012561D" w:rsidRDefault="00DE30CF">
            <w:pPr>
              <w:spacing w:line="276" w:lineRule="auto"/>
              <w:jc w:val="center"/>
            </w:pPr>
            <w:r>
              <w:t>Dưới 30</w:t>
            </w:r>
          </w:p>
        </w:tc>
        <w:tc>
          <w:tcPr>
            <w:tcW w:w="1551" w:type="dxa"/>
          </w:tcPr>
          <w:p w:rsidR="0012561D" w:rsidRDefault="00DE30CF">
            <w:pPr>
              <w:spacing w:line="276" w:lineRule="auto"/>
              <w:jc w:val="center"/>
            </w:pPr>
            <w:r>
              <w:t>31 - 40</w:t>
            </w:r>
          </w:p>
        </w:tc>
        <w:tc>
          <w:tcPr>
            <w:tcW w:w="1833" w:type="dxa"/>
          </w:tcPr>
          <w:p w:rsidR="0012561D" w:rsidRDefault="00DE30CF">
            <w:pPr>
              <w:spacing w:line="276" w:lineRule="auto"/>
              <w:jc w:val="center"/>
            </w:pPr>
            <w:r>
              <w:t>41 - 50</w:t>
            </w:r>
          </w:p>
        </w:tc>
        <w:tc>
          <w:tcPr>
            <w:tcW w:w="2258" w:type="dxa"/>
          </w:tcPr>
          <w:p w:rsidR="0012561D" w:rsidRDefault="00DE30CF">
            <w:pPr>
              <w:spacing w:line="276" w:lineRule="auto"/>
              <w:jc w:val="center"/>
            </w:pPr>
            <w:r>
              <w:t>Trên 50</w:t>
            </w:r>
          </w:p>
        </w:tc>
      </w:tr>
      <w:tr w:rsidR="0012561D">
        <w:tc>
          <w:tcPr>
            <w:tcW w:w="823" w:type="dxa"/>
          </w:tcPr>
          <w:p w:rsidR="0012561D" w:rsidRDefault="00DE30CF">
            <w:pPr>
              <w:spacing w:line="276" w:lineRule="auto"/>
              <w:jc w:val="both"/>
            </w:pPr>
            <w:r>
              <w:t>Quản lý</w:t>
            </w:r>
          </w:p>
        </w:tc>
        <w:tc>
          <w:tcPr>
            <w:tcW w:w="1480" w:type="dxa"/>
          </w:tcPr>
          <w:p w:rsidR="0012561D" w:rsidRDefault="00DE30CF">
            <w:pPr>
              <w:spacing w:line="276" w:lineRule="auto"/>
              <w:jc w:val="center"/>
            </w:pPr>
            <w:r>
              <w:t>2</w:t>
            </w:r>
          </w:p>
        </w:tc>
        <w:tc>
          <w:tcPr>
            <w:tcW w:w="1553" w:type="dxa"/>
          </w:tcPr>
          <w:p w:rsidR="0012561D" w:rsidRDefault="0012561D">
            <w:pPr>
              <w:spacing w:line="276" w:lineRule="auto"/>
              <w:jc w:val="center"/>
            </w:pPr>
          </w:p>
        </w:tc>
        <w:tc>
          <w:tcPr>
            <w:tcW w:w="1551" w:type="dxa"/>
          </w:tcPr>
          <w:p w:rsidR="0012561D" w:rsidRDefault="00F10985">
            <w:pPr>
              <w:spacing w:line="276" w:lineRule="auto"/>
              <w:jc w:val="center"/>
            </w:pPr>
            <w:r>
              <w:t>01</w:t>
            </w:r>
          </w:p>
        </w:tc>
        <w:tc>
          <w:tcPr>
            <w:tcW w:w="1833" w:type="dxa"/>
          </w:tcPr>
          <w:p w:rsidR="0012561D" w:rsidRDefault="00DE30CF" w:rsidP="00F10985">
            <w:pPr>
              <w:spacing w:line="276" w:lineRule="auto"/>
              <w:jc w:val="center"/>
            </w:pPr>
            <w:r>
              <w:t>0</w:t>
            </w:r>
            <w:r w:rsidR="00F10985">
              <w:t>1</w:t>
            </w:r>
          </w:p>
        </w:tc>
        <w:tc>
          <w:tcPr>
            <w:tcW w:w="2258" w:type="dxa"/>
          </w:tcPr>
          <w:p w:rsidR="0012561D" w:rsidRDefault="0012561D">
            <w:pPr>
              <w:spacing w:line="276" w:lineRule="auto"/>
              <w:jc w:val="center"/>
            </w:pPr>
          </w:p>
        </w:tc>
      </w:tr>
      <w:tr w:rsidR="0012561D">
        <w:tc>
          <w:tcPr>
            <w:tcW w:w="823" w:type="dxa"/>
          </w:tcPr>
          <w:p w:rsidR="0012561D" w:rsidRDefault="00DE30CF">
            <w:pPr>
              <w:spacing w:line="276" w:lineRule="auto"/>
              <w:jc w:val="both"/>
            </w:pPr>
            <w:r>
              <w:t>GV</w:t>
            </w:r>
          </w:p>
        </w:tc>
        <w:tc>
          <w:tcPr>
            <w:tcW w:w="1480" w:type="dxa"/>
          </w:tcPr>
          <w:p w:rsidR="0012561D" w:rsidRDefault="00DE30CF">
            <w:pPr>
              <w:spacing w:line="276" w:lineRule="auto"/>
              <w:jc w:val="center"/>
            </w:pPr>
            <w:r>
              <w:t>28</w:t>
            </w:r>
          </w:p>
        </w:tc>
        <w:tc>
          <w:tcPr>
            <w:tcW w:w="1553" w:type="dxa"/>
          </w:tcPr>
          <w:p w:rsidR="0012561D" w:rsidRDefault="0012561D">
            <w:pPr>
              <w:spacing w:line="276" w:lineRule="auto"/>
              <w:jc w:val="center"/>
            </w:pPr>
          </w:p>
        </w:tc>
        <w:tc>
          <w:tcPr>
            <w:tcW w:w="1551" w:type="dxa"/>
          </w:tcPr>
          <w:p w:rsidR="0012561D" w:rsidRDefault="00F10985">
            <w:pPr>
              <w:spacing w:line="276" w:lineRule="auto"/>
              <w:jc w:val="center"/>
            </w:pPr>
            <w:r>
              <w:t>20</w:t>
            </w:r>
          </w:p>
        </w:tc>
        <w:tc>
          <w:tcPr>
            <w:tcW w:w="1833" w:type="dxa"/>
          </w:tcPr>
          <w:p w:rsidR="0012561D" w:rsidRDefault="00F10985">
            <w:pPr>
              <w:spacing w:line="276" w:lineRule="auto"/>
              <w:jc w:val="center"/>
            </w:pPr>
            <w:r>
              <w:t>08</w:t>
            </w:r>
          </w:p>
        </w:tc>
        <w:tc>
          <w:tcPr>
            <w:tcW w:w="2258" w:type="dxa"/>
          </w:tcPr>
          <w:p w:rsidR="0012561D" w:rsidRDefault="0012561D">
            <w:pPr>
              <w:spacing w:line="276" w:lineRule="auto"/>
              <w:jc w:val="center"/>
            </w:pPr>
          </w:p>
        </w:tc>
      </w:tr>
      <w:tr w:rsidR="0012561D">
        <w:tc>
          <w:tcPr>
            <w:tcW w:w="823" w:type="dxa"/>
          </w:tcPr>
          <w:p w:rsidR="0012561D" w:rsidRDefault="00DE30CF">
            <w:pPr>
              <w:jc w:val="both"/>
            </w:pPr>
            <w:r>
              <w:t>Nhân viên</w:t>
            </w:r>
          </w:p>
        </w:tc>
        <w:tc>
          <w:tcPr>
            <w:tcW w:w="1480" w:type="dxa"/>
          </w:tcPr>
          <w:p w:rsidR="0012561D" w:rsidRDefault="00DE30CF">
            <w:pPr>
              <w:jc w:val="center"/>
            </w:pPr>
            <w:r>
              <w:t>01</w:t>
            </w:r>
          </w:p>
        </w:tc>
        <w:tc>
          <w:tcPr>
            <w:tcW w:w="1553" w:type="dxa"/>
          </w:tcPr>
          <w:p w:rsidR="0012561D" w:rsidRDefault="0012561D">
            <w:pPr>
              <w:jc w:val="center"/>
            </w:pPr>
          </w:p>
        </w:tc>
        <w:tc>
          <w:tcPr>
            <w:tcW w:w="1551" w:type="dxa"/>
          </w:tcPr>
          <w:p w:rsidR="0012561D" w:rsidRDefault="00DE30CF">
            <w:pPr>
              <w:jc w:val="center"/>
            </w:pPr>
            <w:r>
              <w:t>01</w:t>
            </w:r>
          </w:p>
        </w:tc>
        <w:tc>
          <w:tcPr>
            <w:tcW w:w="1833" w:type="dxa"/>
          </w:tcPr>
          <w:p w:rsidR="0012561D" w:rsidRDefault="0012561D">
            <w:pPr>
              <w:jc w:val="center"/>
            </w:pPr>
          </w:p>
        </w:tc>
        <w:tc>
          <w:tcPr>
            <w:tcW w:w="2258" w:type="dxa"/>
          </w:tcPr>
          <w:p w:rsidR="0012561D" w:rsidRDefault="0012561D">
            <w:pPr>
              <w:jc w:val="center"/>
            </w:pPr>
          </w:p>
        </w:tc>
      </w:tr>
    </w:tbl>
    <w:p w:rsidR="0012561D" w:rsidRDefault="0012561D">
      <w:pPr>
        <w:jc w:val="both"/>
      </w:pPr>
    </w:p>
    <w:p w:rsidR="0012561D" w:rsidRDefault="00DE30CF">
      <w:pPr>
        <w:jc w:val="both"/>
        <w:rPr>
          <w:b/>
        </w:rPr>
      </w:pPr>
      <w:r>
        <w:lastRenderedPageBreak/>
        <w:t xml:space="preserve">         </w:t>
      </w:r>
      <w:r>
        <w:rPr>
          <w:b/>
        </w:rPr>
        <w:t>Trình độ năng lực:</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447"/>
        <w:gridCol w:w="721"/>
        <w:gridCol w:w="541"/>
        <w:gridCol w:w="583"/>
        <w:gridCol w:w="610"/>
        <w:gridCol w:w="740"/>
        <w:gridCol w:w="540"/>
        <w:gridCol w:w="540"/>
        <w:gridCol w:w="720"/>
        <w:gridCol w:w="720"/>
        <w:gridCol w:w="720"/>
        <w:gridCol w:w="655"/>
        <w:gridCol w:w="567"/>
      </w:tblGrid>
      <w:tr w:rsidR="00F10985" w:rsidTr="005412DD">
        <w:trPr>
          <w:trHeight w:val="253"/>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ind w:right="-70" w:hanging="32"/>
              <w:jc w:val="center"/>
              <w:rPr>
                <w:rFonts w:cs="Arial"/>
                <w:spacing w:val="-2"/>
                <w:sz w:val="22"/>
              </w:rPr>
            </w:pPr>
            <w:r>
              <w:rPr>
                <w:sz w:val="22"/>
              </w:rPr>
              <w:t>STT</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22"/>
              </w:rPr>
            </w:pPr>
            <w:r>
              <w:rPr>
                <w:sz w:val="22"/>
              </w:rPr>
              <w:t>Môn</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22"/>
              </w:rPr>
            </w:pPr>
            <w:r>
              <w:rPr>
                <w:sz w:val="22"/>
              </w:rPr>
              <w:t>Tổng số</w:t>
            </w:r>
          </w:p>
        </w:tc>
        <w:tc>
          <w:tcPr>
            <w:tcW w:w="2473" w:type="dxa"/>
            <w:gridSpan w:val="4"/>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22"/>
              </w:rPr>
            </w:pPr>
            <w:r>
              <w:rPr>
                <w:sz w:val="22"/>
              </w:rPr>
              <w:t>Chia ra</w:t>
            </w:r>
          </w:p>
        </w:tc>
        <w:tc>
          <w:tcPr>
            <w:tcW w:w="2520" w:type="dxa"/>
            <w:gridSpan w:val="4"/>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22"/>
              </w:rPr>
            </w:pPr>
            <w:r>
              <w:rPr>
                <w:sz w:val="22"/>
              </w:rPr>
              <w:t>Trình độ chuyên môn</w:t>
            </w:r>
          </w:p>
        </w:tc>
        <w:tc>
          <w:tcPr>
            <w:tcW w:w="1942" w:type="dxa"/>
            <w:gridSpan w:val="3"/>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22"/>
              </w:rPr>
            </w:pPr>
            <w:r>
              <w:rPr>
                <w:sz w:val="22"/>
              </w:rPr>
              <w:t>Trình độ chính trị</w:t>
            </w:r>
          </w:p>
        </w:tc>
      </w:tr>
      <w:tr w:rsidR="00F10985" w:rsidTr="005412DD">
        <w:trPr>
          <w:trHeight w:val="25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rPr>
                <w:rFonts w:cs="Arial"/>
                <w:spacing w:val="-2"/>
                <w:sz w:val="22"/>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rPr>
                <w:rFonts w:cs="Arial"/>
                <w:spacing w:val="-2"/>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rPr>
                <w:rFonts w:cs="Arial"/>
                <w:spacing w:val="-2"/>
                <w:sz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ind w:right="-33" w:hanging="76"/>
              <w:jc w:val="center"/>
              <w:rPr>
                <w:rFonts w:cs="Arial"/>
                <w:spacing w:val="-2"/>
                <w:sz w:val="22"/>
              </w:rPr>
            </w:pPr>
            <w:r>
              <w:rPr>
                <w:sz w:val="22"/>
              </w:rPr>
              <w:t>Biên chế</w:t>
            </w:r>
          </w:p>
        </w:tc>
        <w:tc>
          <w:tcPr>
            <w:tcW w:w="583" w:type="dxa"/>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18"/>
              </w:rPr>
            </w:pPr>
            <w:r>
              <w:rPr>
                <w:sz w:val="18"/>
              </w:rPr>
              <w:t>HĐ TP</w:t>
            </w:r>
          </w:p>
        </w:tc>
        <w:tc>
          <w:tcPr>
            <w:tcW w:w="610" w:type="dxa"/>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18"/>
                <w:szCs w:val="18"/>
              </w:rPr>
            </w:pPr>
            <w:r>
              <w:rPr>
                <w:sz w:val="18"/>
                <w:szCs w:val="18"/>
              </w:rPr>
              <w:t>HĐ PGD</w:t>
            </w:r>
          </w:p>
        </w:tc>
        <w:tc>
          <w:tcPr>
            <w:tcW w:w="740" w:type="dxa"/>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22"/>
              </w:rPr>
            </w:pPr>
            <w:r>
              <w:rPr>
                <w:sz w:val="22"/>
              </w:rPr>
              <w:t xml:space="preserve">HĐ </w:t>
            </w:r>
            <w:r>
              <w:rPr>
                <w:sz w:val="16"/>
                <w:szCs w:val="16"/>
              </w:rPr>
              <w:t>Trường</w:t>
            </w:r>
          </w:p>
        </w:tc>
        <w:tc>
          <w:tcPr>
            <w:tcW w:w="540" w:type="dxa"/>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22"/>
              </w:rPr>
            </w:pPr>
            <w:r>
              <w:rPr>
                <w:sz w:val="18"/>
                <w:szCs w:val="18"/>
              </w:rPr>
              <w:t xml:space="preserve">Sau </w:t>
            </w:r>
            <w:r>
              <w:rPr>
                <w:sz w:val="22"/>
              </w:rPr>
              <w:t>ĐH</w:t>
            </w:r>
          </w:p>
        </w:tc>
        <w:tc>
          <w:tcPr>
            <w:tcW w:w="540" w:type="dxa"/>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22"/>
              </w:rPr>
            </w:pPr>
            <w:r>
              <w:rPr>
                <w:sz w:val="22"/>
              </w:rPr>
              <w:t>Đại  học</w:t>
            </w:r>
          </w:p>
        </w:tc>
        <w:tc>
          <w:tcPr>
            <w:tcW w:w="720" w:type="dxa"/>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18"/>
                <w:szCs w:val="18"/>
              </w:rPr>
            </w:pPr>
            <w:r>
              <w:rPr>
                <w:sz w:val="18"/>
                <w:szCs w:val="18"/>
              </w:rPr>
              <w:t>Cao đẳng</w:t>
            </w:r>
          </w:p>
        </w:tc>
        <w:tc>
          <w:tcPr>
            <w:tcW w:w="720" w:type="dxa"/>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22"/>
              </w:rPr>
            </w:pPr>
            <w:r>
              <w:rPr>
                <w:sz w:val="18"/>
                <w:szCs w:val="18"/>
              </w:rPr>
              <w:t>Trung</w:t>
            </w:r>
            <w:r>
              <w:rPr>
                <w:sz w:val="22"/>
              </w:rPr>
              <w:t xml:space="preserve"> cấp</w:t>
            </w:r>
          </w:p>
        </w:tc>
        <w:tc>
          <w:tcPr>
            <w:tcW w:w="720" w:type="dxa"/>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22"/>
              </w:rPr>
            </w:pPr>
            <w:r>
              <w:rPr>
                <w:sz w:val="22"/>
              </w:rPr>
              <w:t>Đảng viên</w:t>
            </w:r>
          </w:p>
        </w:tc>
        <w:tc>
          <w:tcPr>
            <w:tcW w:w="655" w:type="dxa"/>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22"/>
              </w:rPr>
            </w:pPr>
            <w:r>
              <w:rPr>
                <w:sz w:val="22"/>
              </w:rPr>
              <w:t>Cao cấp/</w:t>
            </w:r>
          </w:p>
          <w:p w:rsidR="00F10985" w:rsidRDefault="00F10985" w:rsidP="005412DD">
            <w:pPr>
              <w:spacing w:line="276" w:lineRule="auto"/>
              <w:jc w:val="center"/>
              <w:rPr>
                <w:rFonts w:cs="Arial"/>
                <w:spacing w:val="-2"/>
                <w:sz w:val="18"/>
                <w:szCs w:val="18"/>
              </w:rPr>
            </w:pPr>
            <w:r>
              <w:rPr>
                <w:sz w:val="18"/>
                <w:szCs w:val="18"/>
              </w:rPr>
              <w:t>Trung cấp</w:t>
            </w:r>
          </w:p>
        </w:tc>
        <w:tc>
          <w:tcPr>
            <w:tcW w:w="567" w:type="dxa"/>
            <w:tcBorders>
              <w:top w:val="single" w:sz="4" w:space="0" w:color="auto"/>
              <w:left w:val="single" w:sz="4" w:space="0" w:color="auto"/>
              <w:bottom w:val="single" w:sz="4" w:space="0" w:color="auto"/>
              <w:right w:val="single" w:sz="4" w:space="0" w:color="auto"/>
            </w:tcBorders>
            <w:vAlign w:val="center"/>
            <w:hideMark/>
          </w:tcPr>
          <w:p w:rsidR="00F10985" w:rsidRDefault="00F10985" w:rsidP="005412DD">
            <w:pPr>
              <w:spacing w:line="276" w:lineRule="auto"/>
              <w:jc w:val="center"/>
              <w:rPr>
                <w:rFonts w:cs="Arial"/>
                <w:spacing w:val="-2"/>
                <w:sz w:val="22"/>
              </w:rPr>
            </w:pPr>
            <w:r>
              <w:rPr>
                <w:sz w:val="22"/>
              </w:rPr>
              <w:t>Sơ cấp</w:t>
            </w: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b/>
                <w:spacing w:val="-2"/>
                <w:sz w:val="24"/>
              </w:rPr>
            </w:pPr>
            <w:r>
              <w:rPr>
                <w:b/>
                <w:sz w:val="24"/>
              </w:rPr>
              <w:t>Số tổ CM</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3</w:t>
            </w: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583"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655"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CBQL</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2</w:t>
            </w: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2</w:t>
            </w: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02</w:t>
            </w:r>
          </w:p>
        </w:tc>
        <w:tc>
          <w:tcPr>
            <w:tcW w:w="65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02</w:t>
            </w: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2</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 xml:space="preserve">GV </w:t>
            </w:r>
            <w:r>
              <w:rPr>
                <w:sz w:val="22"/>
                <w:szCs w:val="22"/>
              </w:rPr>
              <w:t>Tiểu học</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23</w:t>
            </w: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23</w:t>
            </w:r>
          </w:p>
        </w:tc>
        <w:tc>
          <w:tcPr>
            <w:tcW w:w="583"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17</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6</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7</w:t>
            </w: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3</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Tiếng Anh</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02</w:t>
            </w: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rFonts w:cs="Arial"/>
                <w:spacing w:val="-2"/>
                <w:sz w:val="20"/>
                <w:szCs w:val="20"/>
              </w:rPr>
            </w:pPr>
            <w:r>
              <w:rPr>
                <w:sz w:val="20"/>
                <w:szCs w:val="20"/>
              </w:rPr>
              <w:t>1</w:t>
            </w:r>
          </w:p>
        </w:tc>
        <w:tc>
          <w:tcPr>
            <w:tcW w:w="583"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2</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4</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Tiếng Pháp</w:t>
            </w: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5</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Âm nhạc</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02</w:t>
            </w: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2</w:t>
            </w:r>
          </w:p>
        </w:tc>
        <w:tc>
          <w:tcPr>
            <w:tcW w:w="583"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6</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Mỹ Thuật</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01</w:t>
            </w: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7</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Thể dục</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01</w:t>
            </w: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583"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8</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Tổng PT</w:t>
            </w: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9</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Tin học</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01</w:t>
            </w: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10</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Kế toán</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01</w:t>
            </w: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11</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Thủ quỹ</w:t>
            </w: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12</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Hành chính</w:t>
            </w: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13</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szCs w:val="26"/>
              </w:rPr>
            </w:pPr>
            <w:r>
              <w:rPr>
                <w:sz w:val="24"/>
              </w:rPr>
              <w:t>Y tế</w:t>
            </w: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14</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Thiết bị</w:t>
            </w: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15</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Lao công</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02</w:t>
            </w: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02</w:t>
            </w: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16</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Bảo vệ</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02</w:t>
            </w: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02</w:t>
            </w: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17</w:t>
            </w: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4"/>
              </w:rPr>
            </w:pPr>
            <w:r>
              <w:rPr>
                <w:sz w:val="24"/>
              </w:rPr>
              <w:t>PV bán trú</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07</w:t>
            </w: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07</w:t>
            </w: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144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b/>
                <w:spacing w:val="-2"/>
                <w:sz w:val="24"/>
              </w:rPr>
            </w:pPr>
            <w:r>
              <w:rPr>
                <w:b/>
                <w:sz w:val="24"/>
              </w:rPr>
              <w:t>Tổng số:</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44</w:t>
            </w: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31</w:t>
            </w:r>
          </w:p>
        </w:tc>
        <w:tc>
          <w:tcPr>
            <w:tcW w:w="583"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13</w:t>
            </w: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w:t>
            </w:r>
          </w:p>
        </w:tc>
        <w:tc>
          <w:tcPr>
            <w:tcW w:w="54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24</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8</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11</w:t>
            </w:r>
          </w:p>
        </w:tc>
        <w:tc>
          <w:tcPr>
            <w:tcW w:w="655"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02</w:t>
            </w: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1985" w:type="dxa"/>
            <w:gridSpan w:val="2"/>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b/>
                <w:spacing w:val="-2"/>
                <w:sz w:val="24"/>
              </w:rPr>
            </w:pPr>
            <w:r>
              <w:rPr>
                <w:b/>
                <w:sz w:val="24"/>
              </w:rPr>
              <w:t>Tỷ lệ GV/lớp</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line="276" w:lineRule="auto"/>
              <w:rPr>
                <w:rFonts w:cs="Arial"/>
                <w:spacing w:val="-2"/>
                <w:sz w:val="26"/>
                <w:szCs w:val="26"/>
              </w:rPr>
            </w:pPr>
            <w:r>
              <w:rPr>
                <w:sz w:val="26"/>
                <w:szCs w:val="26"/>
              </w:rPr>
              <w:t>1.3</w:t>
            </w: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line="276" w:lineRule="auto"/>
              <w:rPr>
                <w:rFonts w:cs="Arial"/>
                <w:spacing w:val="-2"/>
                <w:sz w:val="26"/>
                <w:szCs w:val="26"/>
              </w:rPr>
            </w:pPr>
          </w:p>
        </w:tc>
      </w:tr>
      <w:tr w:rsidR="00F10985" w:rsidTr="005412DD">
        <w:trPr>
          <w:trHeight w:val="21"/>
        </w:trPr>
        <w:tc>
          <w:tcPr>
            <w:tcW w:w="1985" w:type="dxa"/>
            <w:gridSpan w:val="2"/>
            <w:tcBorders>
              <w:top w:val="single" w:sz="4" w:space="0" w:color="auto"/>
              <w:left w:val="single" w:sz="4" w:space="0" w:color="auto"/>
              <w:bottom w:val="single" w:sz="4" w:space="0" w:color="auto"/>
              <w:right w:val="single" w:sz="4" w:space="0" w:color="auto"/>
            </w:tcBorders>
            <w:hideMark/>
          </w:tcPr>
          <w:p w:rsidR="00F10985" w:rsidRDefault="00F10985" w:rsidP="005412DD">
            <w:pPr>
              <w:spacing w:before="120" w:after="120" w:line="276" w:lineRule="auto"/>
              <w:rPr>
                <w:rFonts w:cs="Arial"/>
                <w:b/>
                <w:spacing w:val="-2"/>
                <w:sz w:val="20"/>
                <w:szCs w:val="20"/>
              </w:rPr>
            </w:pPr>
            <w:r>
              <w:rPr>
                <w:b/>
                <w:sz w:val="20"/>
                <w:szCs w:val="20"/>
              </w:rPr>
              <w:t>Cân đối (Thừa, thiếu)</w:t>
            </w:r>
          </w:p>
        </w:tc>
        <w:tc>
          <w:tcPr>
            <w:tcW w:w="720" w:type="dxa"/>
            <w:tcBorders>
              <w:top w:val="single" w:sz="4" w:space="0" w:color="auto"/>
              <w:left w:val="single" w:sz="4" w:space="0" w:color="auto"/>
              <w:bottom w:val="single" w:sz="4" w:space="0" w:color="auto"/>
              <w:right w:val="single" w:sz="4" w:space="0" w:color="auto"/>
            </w:tcBorders>
            <w:hideMark/>
          </w:tcPr>
          <w:p w:rsidR="00F10985" w:rsidRDefault="00F10985" w:rsidP="005412DD">
            <w:pPr>
              <w:spacing w:before="120" w:after="120" w:line="276" w:lineRule="auto"/>
              <w:rPr>
                <w:rFonts w:cs="Arial"/>
                <w:spacing w:val="-2"/>
                <w:sz w:val="26"/>
                <w:szCs w:val="26"/>
              </w:rPr>
            </w:pPr>
            <w:r>
              <w:rPr>
                <w:sz w:val="26"/>
                <w:szCs w:val="26"/>
              </w:rPr>
              <w:t>04</w:t>
            </w: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before="120" w:after="120" w:line="276" w:lineRule="auto"/>
              <w:rPr>
                <w:rFonts w:cs="Arial"/>
                <w:spacing w:val="-2"/>
                <w:sz w:val="26"/>
                <w:szCs w:val="26"/>
              </w:rPr>
            </w:pPr>
          </w:p>
        </w:tc>
        <w:tc>
          <w:tcPr>
            <w:tcW w:w="583" w:type="dxa"/>
            <w:tcBorders>
              <w:top w:val="single" w:sz="4" w:space="0" w:color="auto"/>
              <w:left w:val="single" w:sz="4" w:space="0" w:color="auto"/>
              <w:bottom w:val="single" w:sz="4" w:space="0" w:color="auto"/>
              <w:right w:val="single" w:sz="4" w:space="0" w:color="auto"/>
            </w:tcBorders>
          </w:tcPr>
          <w:p w:rsidR="00F10985" w:rsidRDefault="00F10985" w:rsidP="005412DD">
            <w:pPr>
              <w:spacing w:before="120" w:after="120" w:line="276" w:lineRule="auto"/>
              <w:rPr>
                <w:rFonts w:cs="Arial"/>
                <w:spacing w:val="-2"/>
                <w:sz w:val="26"/>
                <w:szCs w:val="26"/>
              </w:rPr>
            </w:pPr>
          </w:p>
        </w:tc>
        <w:tc>
          <w:tcPr>
            <w:tcW w:w="610" w:type="dxa"/>
            <w:tcBorders>
              <w:top w:val="single" w:sz="4" w:space="0" w:color="auto"/>
              <w:left w:val="single" w:sz="4" w:space="0" w:color="auto"/>
              <w:bottom w:val="single" w:sz="4" w:space="0" w:color="auto"/>
              <w:right w:val="single" w:sz="4" w:space="0" w:color="auto"/>
            </w:tcBorders>
          </w:tcPr>
          <w:p w:rsidR="00F10985" w:rsidRDefault="00F10985" w:rsidP="005412DD">
            <w:pPr>
              <w:spacing w:before="120" w:after="120" w:line="276" w:lineRule="auto"/>
              <w:rPr>
                <w:rFonts w:cs="Arial"/>
                <w:spacing w:val="-2"/>
                <w:sz w:val="26"/>
                <w:szCs w:val="26"/>
              </w:rPr>
            </w:pPr>
          </w:p>
        </w:tc>
        <w:tc>
          <w:tcPr>
            <w:tcW w:w="740" w:type="dxa"/>
            <w:tcBorders>
              <w:top w:val="single" w:sz="4" w:space="0" w:color="auto"/>
              <w:left w:val="single" w:sz="4" w:space="0" w:color="auto"/>
              <w:bottom w:val="single" w:sz="4" w:space="0" w:color="auto"/>
              <w:right w:val="single" w:sz="4" w:space="0" w:color="auto"/>
            </w:tcBorders>
          </w:tcPr>
          <w:p w:rsidR="00F10985" w:rsidRDefault="00F10985" w:rsidP="005412DD">
            <w:pPr>
              <w:spacing w:before="120" w:after="120"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before="120" w:after="120" w:line="276" w:lineRule="auto"/>
              <w:rPr>
                <w:rFonts w:cs="Arial"/>
                <w:spacing w:val="-2"/>
                <w:sz w:val="26"/>
                <w:szCs w:val="26"/>
              </w:rPr>
            </w:pPr>
          </w:p>
        </w:tc>
        <w:tc>
          <w:tcPr>
            <w:tcW w:w="540" w:type="dxa"/>
            <w:tcBorders>
              <w:top w:val="single" w:sz="4" w:space="0" w:color="auto"/>
              <w:left w:val="single" w:sz="4" w:space="0" w:color="auto"/>
              <w:bottom w:val="single" w:sz="4" w:space="0" w:color="auto"/>
              <w:right w:val="single" w:sz="4" w:space="0" w:color="auto"/>
            </w:tcBorders>
          </w:tcPr>
          <w:p w:rsidR="00F10985" w:rsidRDefault="00F10985" w:rsidP="005412DD">
            <w:pPr>
              <w:spacing w:before="120" w:after="120"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before="120" w:after="120"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before="120" w:after="120" w:line="276" w:lineRule="auto"/>
              <w:rPr>
                <w:rFonts w:cs="Arial"/>
                <w:spacing w:val="-2"/>
                <w:sz w:val="26"/>
                <w:szCs w:val="26"/>
              </w:rPr>
            </w:pPr>
          </w:p>
        </w:tc>
        <w:tc>
          <w:tcPr>
            <w:tcW w:w="720" w:type="dxa"/>
            <w:tcBorders>
              <w:top w:val="single" w:sz="4" w:space="0" w:color="auto"/>
              <w:left w:val="single" w:sz="4" w:space="0" w:color="auto"/>
              <w:bottom w:val="single" w:sz="4" w:space="0" w:color="auto"/>
              <w:right w:val="single" w:sz="4" w:space="0" w:color="auto"/>
            </w:tcBorders>
          </w:tcPr>
          <w:p w:rsidR="00F10985" w:rsidRDefault="00F10985" w:rsidP="005412DD">
            <w:pPr>
              <w:spacing w:before="120" w:after="120" w:line="276" w:lineRule="auto"/>
              <w:rPr>
                <w:rFonts w:cs="Arial"/>
                <w:spacing w:val="-2"/>
                <w:sz w:val="26"/>
                <w:szCs w:val="26"/>
              </w:rPr>
            </w:pPr>
          </w:p>
        </w:tc>
        <w:tc>
          <w:tcPr>
            <w:tcW w:w="655" w:type="dxa"/>
            <w:tcBorders>
              <w:top w:val="single" w:sz="4" w:space="0" w:color="auto"/>
              <w:left w:val="single" w:sz="4" w:space="0" w:color="auto"/>
              <w:bottom w:val="single" w:sz="4" w:space="0" w:color="auto"/>
              <w:right w:val="single" w:sz="4" w:space="0" w:color="auto"/>
            </w:tcBorders>
          </w:tcPr>
          <w:p w:rsidR="00F10985" w:rsidRDefault="00F10985" w:rsidP="005412DD">
            <w:pPr>
              <w:spacing w:before="120" w:after="120" w:line="276" w:lineRule="auto"/>
              <w:rPr>
                <w:rFonts w:cs="Arial"/>
                <w:spacing w:val="-2"/>
                <w:sz w:val="26"/>
                <w:szCs w:val="26"/>
              </w:rPr>
            </w:pPr>
          </w:p>
        </w:tc>
        <w:tc>
          <w:tcPr>
            <w:tcW w:w="567" w:type="dxa"/>
            <w:tcBorders>
              <w:top w:val="single" w:sz="4" w:space="0" w:color="auto"/>
              <w:left w:val="single" w:sz="4" w:space="0" w:color="auto"/>
              <w:bottom w:val="single" w:sz="4" w:space="0" w:color="auto"/>
              <w:right w:val="single" w:sz="4" w:space="0" w:color="auto"/>
            </w:tcBorders>
          </w:tcPr>
          <w:p w:rsidR="00F10985" w:rsidRDefault="00F10985" w:rsidP="005412DD">
            <w:pPr>
              <w:spacing w:before="120" w:after="120" w:line="276" w:lineRule="auto"/>
              <w:rPr>
                <w:rFonts w:cs="Arial"/>
                <w:spacing w:val="-2"/>
                <w:sz w:val="26"/>
                <w:szCs w:val="26"/>
              </w:rPr>
            </w:pPr>
          </w:p>
        </w:tc>
      </w:tr>
    </w:tbl>
    <w:p w:rsidR="00F10985" w:rsidRDefault="00F10985">
      <w:pPr>
        <w:jc w:val="both"/>
      </w:pPr>
    </w:p>
    <w:p w:rsidR="0012561D" w:rsidRDefault="00DE30CF" w:rsidP="00091838">
      <w:pPr>
        <w:spacing w:line="312" w:lineRule="auto"/>
        <w:jc w:val="both"/>
      </w:pPr>
      <w:bookmarkStart w:id="0" w:name="_gjdgxs" w:colFirst="0" w:colLast="0"/>
      <w:bookmarkEnd w:id="0"/>
      <w:r>
        <w:rPr>
          <w:b/>
        </w:rPr>
        <w:tab/>
      </w:r>
      <w:r>
        <w:t>* Nhận xét chung:</w:t>
      </w:r>
    </w:p>
    <w:p w:rsidR="0012561D" w:rsidRDefault="00DE30CF" w:rsidP="00091838">
      <w:pPr>
        <w:spacing w:line="312" w:lineRule="auto"/>
        <w:ind w:firstLine="709"/>
        <w:jc w:val="both"/>
      </w:pPr>
      <w:r>
        <w:t xml:space="preserve">Về độ tuổi: Đội ngũ giáo viên nhà trường đa số trẻ tuổi tỉ lệ dưới 40 tuổi chiếm  71%. Các giáo viên nhiệt tình, có tinh thần đoàn kết, yêu nghề, luôn có tinh thần học hỏi, trau dồi về chuyên môn, nghiệp vụ. Song, </w:t>
      </w:r>
      <w:r w:rsidR="00A1231C">
        <w:t>giáo viên nhà trường không ổn định do luân chuyển nhiều</w:t>
      </w:r>
      <w:r>
        <w:t xml:space="preserve"> nên phần nào ảnh hưởng đến công tác giảng dạy.</w:t>
      </w:r>
    </w:p>
    <w:p w:rsidR="0012561D" w:rsidRDefault="00DE30CF" w:rsidP="00091838">
      <w:pPr>
        <w:spacing w:line="312" w:lineRule="auto"/>
        <w:ind w:firstLine="709"/>
        <w:jc w:val="both"/>
      </w:pPr>
      <w:bookmarkStart w:id="1" w:name="_30j0zll" w:colFirst="0" w:colLast="0"/>
      <w:bookmarkEnd w:id="1"/>
      <w:r>
        <w:t xml:space="preserve">Về năng lực chuyên môn, nghiệp vụ sư phạm: </w:t>
      </w:r>
      <w:r w:rsidR="00A1231C">
        <w:t>20/28</w:t>
      </w:r>
      <w:r>
        <w:t xml:space="preserve"> giáo viên</w:t>
      </w:r>
      <w:r w:rsidR="00A1231C">
        <w:t xml:space="preserve"> = 71%</w:t>
      </w:r>
      <w:r w:rsidR="005412DD">
        <w:t xml:space="preserve"> đạt chuẩn về trình độ </w:t>
      </w:r>
      <w:r>
        <w:t xml:space="preserve">đào tạo </w:t>
      </w:r>
      <w:r w:rsidR="00A1231C">
        <w:t>. Còn 08 đồng chí đang theo các lớp học Đại học</w:t>
      </w:r>
      <w:r>
        <w:t>. Một số giáo viên mới ra trường nên trình độ chuyên môn còn hạn chế, chưa có kinh nghiệm trong giảng dạy.</w:t>
      </w:r>
    </w:p>
    <w:p w:rsidR="0012561D" w:rsidRDefault="00695A53" w:rsidP="00091838">
      <w:pPr>
        <w:pStyle w:val="Heading5"/>
        <w:widowControl w:val="0"/>
        <w:spacing w:before="0" w:after="0" w:line="312" w:lineRule="auto"/>
        <w:jc w:val="both"/>
        <w:rPr>
          <w:i w:val="0"/>
          <w:color w:val="000000"/>
          <w:sz w:val="28"/>
          <w:szCs w:val="28"/>
        </w:rPr>
      </w:pPr>
      <w:r>
        <w:rPr>
          <w:i w:val="0"/>
          <w:color w:val="000000"/>
          <w:sz w:val="28"/>
          <w:szCs w:val="28"/>
        </w:rPr>
        <w:t>5</w:t>
      </w:r>
      <w:r w:rsidR="00DE30CF">
        <w:rPr>
          <w:i w:val="0"/>
          <w:color w:val="000000"/>
          <w:sz w:val="28"/>
          <w:szCs w:val="28"/>
        </w:rPr>
        <w:t>.  Kết quả công tác</w:t>
      </w:r>
    </w:p>
    <w:p w:rsidR="0012561D" w:rsidRDefault="00DE30CF" w:rsidP="00091838">
      <w:pPr>
        <w:pStyle w:val="Heading5"/>
        <w:widowControl w:val="0"/>
        <w:spacing w:before="0" w:after="0" w:line="312" w:lineRule="auto"/>
        <w:ind w:firstLine="700"/>
        <w:jc w:val="both"/>
        <w:rPr>
          <w:b w:val="0"/>
          <w:i w:val="0"/>
          <w:color w:val="000000"/>
          <w:sz w:val="28"/>
          <w:szCs w:val="28"/>
        </w:rPr>
      </w:pPr>
      <w:r>
        <w:rPr>
          <w:b w:val="0"/>
          <w:i w:val="0"/>
          <w:color w:val="000000"/>
          <w:sz w:val="28"/>
          <w:szCs w:val="28"/>
        </w:rPr>
        <w:lastRenderedPageBreak/>
        <w:t>* Ưu điểm, nhược điểm</w:t>
      </w:r>
    </w:p>
    <w:p w:rsidR="0012561D" w:rsidRDefault="00DE30CF" w:rsidP="00091838">
      <w:pPr>
        <w:pStyle w:val="Heading5"/>
        <w:widowControl w:val="0"/>
        <w:spacing w:before="0" w:after="0" w:line="312" w:lineRule="auto"/>
        <w:ind w:firstLine="700"/>
        <w:jc w:val="both"/>
        <w:rPr>
          <w:b w:val="0"/>
          <w:color w:val="000000"/>
          <w:sz w:val="28"/>
          <w:szCs w:val="28"/>
        </w:rPr>
      </w:pPr>
      <w:r>
        <w:rPr>
          <w:b w:val="0"/>
          <w:i w:val="0"/>
          <w:color w:val="000000"/>
          <w:sz w:val="28"/>
          <w:szCs w:val="28"/>
        </w:rPr>
        <w:t xml:space="preserve">Ưu điểm: Đội ngũ giáo viên vững vàng về tư tưởng, mạnh về chuyên môn: nắm vững và thực hiện tốt đường lối chính sách của Đảng và Nhà nước, gương mẫu trước phụ huynh và nhân dân, có ý thức tổ chức kỷ luật tốt, thực hiện tốt chính sách pháp luật, thực hiện tốt cuộc </w:t>
      </w:r>
      <w:r>
        <w:rPr>
          <w:b w:val="0"/>
          <w:i w:val="0"/>
          <w:sz w:val="28"/>
          <w:szCs w:val="28"/>
        </w:rPr>
        <w:t>vận</w:t>
      </w:r>
      <w:r>
        <w:rPr>
          <w:b w:val="0"/>
          <w:i w:val="0"/>
          <w:color w:val="000000"/>
          <w:sz w:val="28"/>
          <w:szCs w:val="28"/>
        </w:rPr>
        <w:t xml:space="preserve"> động “ Nói không với tiêu cực trong thi cử và bệnh thành tích trong giáo dục”. </w:t>
      </w:r>
    </w:p>
    <w:p w:rsidR="0012561D" w:rsidRDefault="00DE30CF" w:rsidP="00091838">
      <w:pPr>
        <w:pStyle w:val="Heading6"/>
        <w:widowControl w:val="0"/>
        <w:spacing w:before="0" w:after="0" w:line="312" w:lineRule="auto"/>
        <w:ind w:firstLine="700"/>
        <w:jc w:val="both"/>
        <w:rPr>
          <w:b w:val="0"/>
          <w:color w:val="000000"/>
          <w:sz w:val="28"/>
          <w:szCs w:val="28"/>
        </w:rPr>
      </w:pPr>
      <w:bookmarkStart w:id="2" w:name="_1fob9te" w:colFirst="0" w:colLast="0"/>
      <w:bookmarkEnd w:id="2"/>
      <w:r>
        <w:rPr>
          <w:b w:val="0"/>
          <w:color w:val="000000"/>
          <w:sz w:val="28"/>
          <w:szCs w:val="28"/>
        </w:rPr>
        <w:t>Nhược điểm:</w:t>
      </w:r>
      <w:r w:rsidR="005412DD">
        <w:rPr>
          <w:b w:val="0"/>
          <w:color w:val="000000"/>
          <w:sz w:val="28"/>
          <w:szCs w:val="28"/>
        </w:rPr>
        <w:t xml:space="preserve"> Hàng năm luân chuyển giáo viên nhiều ảnh hưởng đến công tác bồi dưỡng GV. </w:t>
      </w:r>
      <w:r>
        <w:rPr>
          <w:b w:val="0"/>
          <w:color w:val="000000"/>
          <w:sz w:val="28"/>
          <w:szCs w:val="28"/>
        </w:rPr>
        <w:t xml:space="preserve"> Đội ngũ giáo viên trẻ đông, còn thiếu kinh nghiệm giảng dạy, khó khăn trong công tác quản lý. Chất lượng các buổi sinh hoạt chuyên môn chưa hiệu quả, các thành viên</w:t>
      </w:r>
      <w:r w:rsidR="005412DD">
        <w:rPr>
          <w:b w:val="0"/>
          <w:color w:val="000000"/>
          <w:sz w:val="28"/>
          <w:szCs w:val="28"/>
        </w:rPr>
        <w:t xml:space="preserve"> còn ngạu tham gia góp ý</w:t>
      </w:r>
      <w:r>
        <w:rPr>
          <w:b w:val="0"/>
          <w:color w:val="000000"/>
          <w:sz w:val="28"/>
          <w:szCs w:val="28"/>
        </w:rPr>
        <w:t>.</w:t>
      </w:r>
    </w:p>
    <w:p w:rsidR="0012561D" w:rsidRDefault="00DE30CF" w:rsidP="00091838">
      <w:pPr>
        <w:pStyle w:val="Heading3"/>
        <w:keepNext w:val="0"/>
        <w:widowControl w:val="0"/>
        <w:spacing w:before="0" w:after="0" w:line="312" w:lineRule="auto"/>
        <w:ind w:firstLine="700"/>
        <w:jc w:val="both"/>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Số lượng, tỷ lệ giáo viên đạt chuẩn, trên chuẩn, số lượng và tỷ lệ giáo viên dạy giỏi cấp trường.</w:t>
      </w:r>
    </w:p>
    <w:p w:rsidR="0012561D" w:rsidRDefault="005412DD" w:rsidP="00091838">
      <w:pPr>
        <w:widowControl w:val="0"/>
        <w:spacing w:line="312" w:lineRule="auto"/>
        <w:ind w:firstLine="700"/>
        <w:jc w:val="both"/>
        <w:rPr>
          <w:color w:val="000000"/>
        </w:rPr>
      </w:pPr>
      <w:r>
        <w:rPr>
          <w:color w:val="000000"/>
        </w:rPr>
        <w:t>Trên 70</w:t>
      </w:r>
      <w:r w:rsidR="00DE30CF">
        <w:rPr>
          <w:color w:val="000000"/>
        </w:rPr>
        <w:t>% giáo viên đạt trình độ chuẩn và trên chuẩn</w:t>
      </w:r>
      <w:r w:rsidR="00DE30CF">
        <w:rPr>
          <w:color w:val="000000"/>
          <w:sz w:val="32"/>
          <w:szCs w:val="32"/>
        </w:rPr>
        <w:t xml:space="preserve">. </w:t>
      </w:r>
      <w:r w:rsidR="00DE30CF">
        <w:rPr>
          <w:color w:val="000000"/>
        </w:rPr>
        <w:t xml:space="preserve">Hội thi giáo viên dạy giỏi cấp trường hàng năm có  khoảng ( </w:t>
      </w:r>
      <w:r>
        <w:rPr>
          <w:color w:val="000000"/>
        </w:rPr>
        <w:t>30</w:t>
      </w:r>
      <w:r w:rsidR="00DE30CF">
        <w:rPr>
          <w:color w:val="000000"/>
        </w:rPr>
        <w:t xml:space="preserve">% - </w:t>
      </w:r>
      <w:r>
        <w:rPr>
          <w:color w:val="000000"/>
        </w:rPr>
        <w:t>6</w:t>
      </w:r>
      <w:r w:rsidR="00DE30CF">
        <w:rPr>
          <w:color w:val="000000"/>
        </w:rPr>
        <w:t>0%)  giáo viên tham gia và được công nhận giáo viên giỏi cấp trường.</w:t>
      </w:r>
    </w:p>
    <w:p w:rsidR="0012561D" w:rsidRDefault="00DE30CF" w:rsidP="00091838">
      <w:pPr>
        <w:spacing w:line="312" w:lineRule="auto"/>
        <w:ind w:firstLine="720"/>
        <w:jc w:val="both"/>
      </w:pPr>
      <w:r>
        <w:t>Kết quả đánh giá Chuẩn hiệu trưởng; chuẩn Phó Hiệu trưởng; Chuẩn nghề nghiệp GVTH; đánh giá xếp loại viên chức trong 5 năm.</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8"/>
        <w:gridCol w:w="549"/>
        <w:gridCol w:w="509"/>
        <w:gridCol w:w="550"/>
        <w:gridCol w:w="549"/>
        <w:gridCol w:w="506"/>
        <w:gridCol w:w="549"/>
        <w:gridCol w:w="549"/>
        <w:gridCol w:w="506"/>
        <w:gridCol w:w="549"/>
        <w:gridCol w:w="549"/>
        <w:gridCol w:w="506"/>
        <w:gridCol w:w="611"/>
        <w:gridCol w:w="549"/>
        <w:gridCol w:w="476"/>
        <w:gridCol w:w="677"/>
      </w:tblGrid>
      <w:tr w:rsidR="0012561D" w:rsidTr="0060744F">
        <w:tc>
          <w:tcPr>
            <w:tcW w:w="1138" w:type="dxa"/>
            <w:vMerge w:val="restart"/>
            <w:tcBorders>
              <w:top w:val="single" w:sz="4" w:space="0" w:color="000000"/>
              <w:left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1608" w:type="dxa"/>
            <w:gridSpan w:val="3"/>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Năm học</w:t>
            </w:r>
          </w:p>
          <w:p w:rsidR="0012561D" w:rsidRDefault="00DE30CF">
            <w:pPr>
              <w:spacing w:line="276" w:lineRule="auto"/>
              <w:jc w:val="center"/>
              <w:rPr>
                <w:color w:val="000000"/>
                <w:sz w:val="22"/>
                <w:szCs w:val="22"/>
              </w:rPr>
            </w:pPr>
            <w:r>
              <w:rPr>
                <w:color w:val="000000"/>
                <w:sz w:val="22"/>
                <w:szCs w:val="22"/>
              </w:rPr>
              <w:t>2015 - 2016</w:t>
            </w:r>
          </w:p>
        </w:tc>
        <w:tc>
          <w:tcPr>
            <w:tcW w:w="1604" w:type="dxa"/>
            <w:gridSpan w:val="3"/>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Năm học 2016 -2017</w:t>
            </w:r>
          </w:p>
        </w:tc>
        <w:tc>
          <w:tcPr>
            <w:tcW w:w="1604" w:type="dxa"/>
            <w:gridSpan w:val="3"/>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Năm học 2017-2018</w:t>
            </w:r>
          </w:p>
        </w:tc>
        <w:tc>
          <w:tcPr>
            <w:tcW w:w="1666" w:type="dxa"/>
            <w:gridSpan w:val="3"/>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Năm học 2018-2019</w:t>
            </w: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Năm học 2019-2020</w:t>
            </w:r>
          </w:p>
        </w:tc>
      </w:tr>
      <w:tr w:rsidR="0012561D" w:rsidTr="0060744F">
        <w:tc>
          <w:tcPr>
            <w:tcW w:w="1138" w:type="dxa"/>
            <w:vMerge/>
            <w:tcBorders>
              <w:top w:val="single" w:sz="4" w:space="0" w:color="000000"/>
              <w:left w:val="single" w:sz="4" w:space="0" w:color="000000"/>
              <w:right w:val="single" w:sz="4" w:space="0" w:color="000000"/>
            </w:tcBorders>
            <w:vAlign w:val="center"/>
          </w:tcPr>
          <w:p w:rsidR="0012561D" w:rsidRDefault="0012561D">
            <w:pPr>
              <w:widowControl w:val="0"/>
              <w:pBdr>
                <w:top w:val="nil"/>
                <w:left w:val="nil"/>
                <w:bottom w:val="nil"/>
                <w:right w:val="nil"/>
                <w:between w:val="nil"/>
              </w:pBdr>
              <w:spacing w:line="276" w:lineRule="auto"/>
              <w:rPr>
                <w:color w:val="000000"/>
                <w:sz w:val="22"/>
                <w:szCs w:val="22"/>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XS</w:t>
            </w:r>
          </w:p>
        </w:tc>
        <w:tc>
          <w:tcPr>
            <w:tcW w:w="509"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K</w:t>
            </w:r>
          </w:p>
        </w:tc>
        <w:tc>
          <w:tcPr>
            <w:tcW w:w="550"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TB</w:t>
            </w: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XS</w:t>
            </w:r>
          </w:p>
        </w:tc>
        <w:tc>
          <w:tcPr>
            <w:tcW w:w="506"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K</w:t>
            </w: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TB</w:t>
            </w: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XS</w:t>
            </w:r>
          </w:p>
        </w:tc>
        <w:tc>
          <w:tcPr>
            <w:tcW w:w="506"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K</w:t>
            </w: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TB</w:t>
            </w: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952D73">
            <w:pPr>
              <w:spacing w:line="276" w:lineRule="auto"/>
              <w:jc w:val="center"/>
              <w:rPr>
                <w:color w:val="000000"/>
                <w:sz w:val="26"/>
                <w:szCs w:val="26"/>
              </w:rPr>
            </w:pPr>
            <w:r>
              <w:rPr>
                <w:color w:val="000000"/>
                <w:sz w:val="26"/>
                <w:szCs w:val="26"/>
              </w:rPr>
              <w:t>T</w:t>
            </w:r>
          </w:p>
        </w:tc>
        <w:tc>
          <w:tcPr>
            <w:tcW w:w="506"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K</w:t>
            </w:r>
          </w:p>
        </w:tc>
        <w:tc>
          <w:tcPr>
            <w:tcW w:w="611" w:type="dxa"/>
            <w:tcBorders>
              <w:top w:val="single" w:sz="4" w:space="0" w:color="000000"/>
              <w:left w:val="single" w:sz="4" w:space="0" w:color="000000"/>
              <w:bottom w:val="single" w:sz="4" w:space="0" w:color="000000"/>
              <w:right w:val="single" w:sz="4" w:space="0" w:color="000000"/>
            </w:tcBorders>
            <w:vAlign w:val="center"/>
          </w:tcPr>
          <w:p w:rsidR="0012561D" w:rsidRDefault="00952D73">
            <w:pPr>
              <w:spacing w:line="276" w:lineRule="auto"/>
              <w:jc w:val="center"/>
              <w:rPr>
                <w:color w:val="000000"/>
                <w:sz w:val="26"/>
                <w:szCs w:val="26"/>
              </w:rPr>
            </w:pPr>
            <w:r>
              <w:rPr>
                <w:color w:val="000000"/>
                <w:sz w:val="26"/>
                <w:szCs w:val="26"/>
              </w:rPr>
              <w:t>Đ</w:t>
            </w: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T</w:t>
            </w:r>
          </w:p>
        </w:tc>
        <w:tc>
          <w:tcPr>
            <w:tcW w:w="476"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K</w:t>
            </w:r>
          </w:p>
        </w:tc>
        <w:tc>
          <w:tcPr>
            <w:tcW w:w="677"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Đ</w:t>
            </w:r>
          </w:p>
        </w:tc>
      </w:tr>
      <w:tr w:rsidR="0012561D" w:rsidTr="0060744F">
        <w:tc>
          <w:tcPr>
            <w:tcW w:w="1138"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Hiệu trưởng</w:t>
            </w: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12561D" w:rsidRDefault="005412DD">
            <w:pPr>
              <w:spacing w:line="276" w:lineRule="auto"/>
              <w:jc w:val="center"/>
              <w:rPr>
                <w:color w:val="000000"/>
                <w:sz w:val="26"/>
                <w:szCs w:val="26"/>
              </w:rPr>
            </w:pPr>
            <w:r>
              <w:rPr>
                <w:color w:val="000000"/>
                <w:sz w:val="26"/>
                <w:szCs w:val="26"/>
              </w:rPr>
              <w:t>1</w:t>
            </w:r>
          </w:p>
        </w:tc>
        <w:tc>
          <w:tcPr>
            <w:tcW w:w="55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12561D" w:rsidRDefault="005412DD">
            <w:pPr>
              <w:spacing w:line="276" w:lineRule="auto"/>
              <w:jc w:val="center"/>
              <w:rPr>
                <w:color w:val="000000"/>
                <w:sz w:val="26"/>
                <w:szCs w:val="26"/>
              </w:rPr>
            </w:pPr>
            <w:r>
              <w:rPr>
                <w:color w:val="000000"/>
                <w:sz w:val="26"/>
                <w:szCs w:val="26"/>
              </w:rPr>
              <w:t>1</w:t>
            </w: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12561D" w:rsidRDefault="005412DD">
            <w:pPr>
              <w:spacing w:line="276" w:lineRule="auto"/>
              <w:jc w:val="center"/>
              <w:rPr>
                <w:color w:val="000000"/>
                <w:sz w:val="26"/>
                <w:szCs w:val="26"/>
              </w:rPr>
            </w:pPr>
            <w:r>
              <w:rPr>
                <w:color w:val="000000"/>
                <w:sz w:val="26"/>
                <w:szCs w:val="26"/>
              </w:rPr>
              <w:t>1</w:t>
            </w: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1</w:t>
            </w:r>
          </w:p>
        </w:tc>
        <w:tc>
          <w:tcPr>
            <w:tcW w:w="611"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12561D" w:rsidRDefault="005412DD">
            <w:pPr>
              <w:spacing w:line="276" w:lineRule="auto"/>
              <w:jc w:val="center"/>
              <w:rPr>
                <w:color w:val="000000"/>
                <w:sz w:val="26"/>
                <w:szCs w:val="26"/>
              </w:rPr>
            </w:pPr>
            <w:r>
              <w:rPr>
                <w:color w:val="000000"/>
                <w:sz w:val="26"/>
                <w:szCs w:val="26"/>
              </w:rPr>
              <w:t>1</w:t>
            </w:r>
          </w:p>
        </w:tc>
        <w:tc>
          <w:tcPr>
            <w:tcW w:w="677"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r>
      <w:tr w:rsidR="0012561D" w:rsidTr="0060744F">
        <w:tc>
          <w:tcPr>
            <w:tcW w:w="1138"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Phó hiệu trưởng</w:t>
            </w: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5412DD">
            <w:pPr>
              <w:spacing w:line="276" w:lineRule="auto"/>
              <w:jc w:val="center"/>
              <w:rPr>
                <w:color w:val="000000"/>
                <w:sz w:val="26"/>
                <w:szCs w:val="26"/>
              </w:rPr>
            </w:pPr>
            <w:r>
              <w:rPr>
                <w:color w:val="000000"/>
                <w:sz w:val="26"/>
                <w:szCs w:val="26"/>
              </w:rPr>
              <w:t>1</w:t>
            </w:r>
          </w:p>
        </w:tc>
        <w:tc>
          <w:tcPr>
            <w:tcW w:w="509"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5412DD">
            <w:pPr>
              <w:spacing w:line="276" w:lineRule="auto"/>
              <w:jc w:val="center"/>
              <w:rPr>
                <w:color w:val="000000"/>
                <w:sz w:val="26"/>
                <w:szCs w:val="26"/>
              </w:rPr>
            </w:pPr>
            <w:r>
              <w:rPr>
                <w:color w:val="000000"/>
                <w:sz w:val="26"/>
                <w:szCs w:val="26"/>
              </w:rPr>
              <w:t>1</w:t>
            </w:r>
          </w:p>
        </w:tc>
        <w:tc>
          <w:tcPr>
            <w:tcW w:w="506"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5412DD">
            <w:pPr>
              <w:spacing w:line="276" w:lineRule="auto"/>
              <w:jc w:val="center"/>
              <w:rPr>
                <w:color w:val="000000"/>
                <w:sz w:val="26"/>
                <w:szCs w:val="26"/>
              </w:rPr>
            </w:pPr>
            <w:r>
              <w:rPr>
                <w:color w:val="000000"/>
                <w:sz w:val="26"/>
                <w:szCs w:val="26"/>
              </w:rPr>
              <w:t>1</w:t>
            </w:r>
          </w:p>
        </w:tc>
        <w:tc>
          <w:tcPr>
            <w:tcW w:w="506"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5412DD">
            <w:pPr>
              <w:spacing w:line="276" w:lineRule="auto"/>
              <w:jc w:val="center"/>
              <w:rPr>
                <w:color w:val="000000"/>
                <w:sz w:val="26"/>
                <w:szCs w:val="26"/>
              </w:rPr>
            </w:pPr>
            <w:r>
              <w:rPr>
                <w:color w:val="000000"/>
                <w:sz w:val="26"/>
                <w:szCs w:val="26"/>
              </w:rPr>
              <w:t>1</w:t>
            </w:r>
          </w:p>
        </w:tc>
        <w:tc>
          <w:tcPr>
            <w:tcW w:w="506"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1</w:t>
            </w:r>
          </w:p>
        </w:tc>
        <w:tc>
          <w:tcPr>
            <w:tcW w:w="476"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r>
      <w:tr w:rsidR="0012561D" w:rsidTr="0060744F">
        <w:tc>
          <w:tcPr>
            <w:tcW w:w="1138"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Giáo viên</w:t>
            </w: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952D73">
            <w:pPr>
              <w:spacing w:line="276" w:lineRule="auto"/>
              <w:jc w:val="center"/>
              <w:rPr>
                <w:color w:val="000000"/>
                <w:sz w:val="26"/>
                <w:szCs w:val="26"/>
              </w:rPr>
            </w:pPr>
            <w:r>
              <w:rPr>
                <w:color w:val="000000"/>
                <w:sz w:val="26"/>
                <w:szCs w:val="26"/>
              </w:rPr>
              <w:t>6</w:t>
            </w:r>
          </w:p>
        </w:tc>
        <w:tc>
          <w:tcPr>
            <w:tcW w:w="509" w:type="dxa"/>
            <w:tcBorders>
              <w:top w:val="single" w:sz="4" w:space="0" w:color="000000"/>
              <w:left w:val="single" w:sz="4" w:space="0" w:color="000000"/>
              <w:bottom w:val="single" w:sz="4" w:space="0" w:color="000000"/>
              <w:right w:val="single" w:sz="4" w:space="0" w:color="000000"/>
            </w:tcBorders>
            <w:vAlign w:val="center"/>
          </w:tcPr>
          <w:p w:rsidR="0012561D" w:rsidRDefault="00DE30CF" w:rsidP="00952D73">
            <w:pPr>
              <w:spacing w:line="276" w:lineRule="auto"/>
              <w:jc w:val="center"/>
              <w:rPr>
                <w:color w:val="000000"/>
                <w:sz w:val="26"/>
                <w:szCs w:val="26"/>
              </w:rPr>
            </w:pPr>
            <w:r>
              <w:rPr>
                <w:color w:val="000000"/>
                <w:sz w:val="26"/>
                <w:szCs w:val="26"/>
              </w:rPr>
              <w:t>2</w:t>
            </w:r>
            <w:r w:rsidR="00952D73">
              <w:rPr>
                <w:color w:val="000000"/>
                <w:sz w:val="26"/>
                <w:szCs w:val="26"/>
              </w:rPr>
              <w:t>1</w:t>
            </w:r>
          </w:p>
        </w:tc>
        <w:tc>
          <w:tcPr>
            <w:tcW w:w="55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952D73">
            <w:pPr>
              <w:spacing w:line="276" w:lineRule="auto"/>
              <w:jc w:val="center"/>
              <w:rPr>
                <w:color w:val="000000"/>
                <w:sz w:val="26"/>
                <w:szCs w:val="26"/>
              </w:rPr>
            </w:pPr>
            <w:r>
              <w:rPr>
                <w:color w:val="000000"/>
                <w:sz w:val="26"/>
                <w:szCs w:val="26"/>
              </w:rPr>
              <w:t>6</w:t>
            </w:r>
          </w:p>
        </w:tc>
        <w:tc>
          <w:tcPr>
            <w:tcW w:w="506" w:type="dxa"/>
            <w:tcBorders>
              <w:top w:val="single" w:sz="4" w:space="0" w:color="000000"/>
              <w:left w:val="single" w:sz="4" w:space="0" w:color="000000"/>
              <w:bottom w:val="single" w:sz="4" w:space="0" w:color="000000"/>
              <w:right w:val="single" w:sz="4" w:space="0" w:color="000000"/>
            </w:tcBorders>
            <w:vAlign w:val="center"/>
          </w:tcPr>
          <w:p w:rsidR="0012561D" w:rsidRDefault="00952D73">
            <w:pPr>
              <w:spacing w:line="276" w:lineRule="auto"/>
              <w:jc w:val="center"/>
              <w:rPr>
                <w:color w:val="000000"/>
                <w:sz w:val="26"/>
                <w:szCs w:val="26"/>
              </w:rPr>
            </w:pPr>
            <w:r>
              <w:rPr>
                <w:color w:val="000000"/>
                <w:sz w:val="26"/>
                <w:szCs w:val="26"/>
              </w:rPr>
              <w:t>21</w:t>
            </w: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952D73">
            <w:pPr>
              <w:spacing w:line="276" w:lineRule="auto"/>
              <w:jc w:val="center"/>
              <w:rPr>
                <w:color w:val="000000"/>
                <w:sz w:val="26"/>
                <w:szCs w:val="26"/>
              </w:rPr>
            </w:pPr>
            <w:r>
              <w:rPr>
                <w:color w:val="000000"/>
                <w:sz w:val="26"/>
                <w:szCs w:val="26"/>
              </w:rPr>
              <w:t>8</w:t>
            </w:r>
          </w:p>
        </w:tc>
        <w:tc>
          <w:tcPr>
            <w:tcW w:w="506" w:type="dxa"/>
            <w:tcBorders>
              <w:top w:val="single" w:sz="4" w:space="0" w:color="000000"/>
              <w:left w:val="single" w:sz="4" w:space="0" w:color="000000"/>
              <w:bottom w:val="single" w:sz="4" w:space="0" w:color="000000"/>
              <w:right w:val="single" w:sz="4" w:space="0" w:color="000000"/>
            </w:tcBorders>
            <w:vAlign w:val="center"/>
          </w:tcPr>
          <w:p w:rsidR="0012561D" w:rsidRDefault="00DE30CF" w:rsidP="00952D73">
            <w:pPr>
              <w:spacing w:line="276" w:lineRule="auto"/>
              <w:jc w:val="center"/>
              <w:rPr>
                <w:color w:val="000000"/>
                <w:sz w:val="26"/>
                <w:szCs w:val="26"/>
              </w:rPr>
            </w:pPr>
            <w:r>
              <w:rPr>
                <w:color w:val="000000"/>
                <w:sz w:val="26"/>
                <w:szCs w:val="26"/>
              </w:rPr>
              <w:t>2</w:t>
            </w:r>
            <w:r w:rsidR="00952D73">
              <w:rPr>
                <w:color w:val="000000"/>
                <w:sz w:val="26"/>
                <w:szCs w:val="26"/>
              </w:rPr>
              <w:t>0</w:t>
            </w: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7</w:t>
            </w:r>
          </w:p>
        </w:tc>
        <w:tc>
          <w:tcPr>
            <w:tcW w:w="506"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18</w:t>
            </w:r>
          </w:p>
        </w:tc>
        <w:tc>
          <w:tcPr>
            <w:tcW w:w="611"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11</w:t>
            </w:r>
          </w:p>
        </w:tc>
        <w:tc>
          <w:tcPr>
            <w:tcW w:w="476"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14</w:t>
            </w:r>
          </w:p>
        </w:tc>
        <w:tc>
          <w:tcPr>
            <w:tcW w:w="677"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r>
    </w:tbl>
    <w:p w:rsidR="0012561D" w:rsidRDefault="00DE30CF">
      <w:pPr>
        <w:spacing w:before="120" w:after="120" w:line="276" w:lineRule="auto"/>
        <w:jc w:val="both"/>
      </w:pPr>
      <w:r>
        <w:tab/>
        <w:t>Đánh giá viên chức trong 5 năm</w:t>
      </w:r>
    </w:p>
    <w:tbl>
      <w:tblPr>
        <w:tblStyle w:val="a5"/>
        <w:tblW w:w="95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
        <w:gridCol w:w="612"/>
        <w:gridCol w:w="510"/>
        <w:gridCol w:w="510"/>
        <w:gridCol w:w="791"/>
        <w:gridCol w:w="510"/>
        <w:gridCol w:w="510"/>
        <w:gridCol w:w="713"/>
        <w:gridCol w:w="510"/>
        <w:gridCol w:w="510"/>
        <w:gridCol w:w="681"/>
        <w:gridCol w:w="510"/>
        <w:gridCol w:w="510"/>
        <w:gridCol w:w="597"/>
        <w:gridCol w:w="567"/>
        <w:gridCol w:w="567"/>
      </w:tblGrid>
      <w:tr w:rsidR="0012561D" w:rsidTr="0060744F">
        <w:tc>
          <w:tcPr>
            <w:tcW w:w="948" w:type="dxa"/>
            <w:vMerge w:val="restart"/>
            <w:tcBorders>
              <w:top w:val="single" w:sz="4" w:space="0" w:color="000000"/>
              <w:left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1632" w:type="dxa"/>
            <w:gridSpan w:val="3"/>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Năm học</w:t>
            </w:r>
          </w:p>
          <w:p w:rsidR="0012561D" w:rsidRDefault="00DE30CF">
            <w:pPr>
              <w:spacing w:line="276" w:lineRule="auto"/>
              <w:jc w:val="center"/>
              <w:rPr>
                <w:color w:val="000000"/>
                <w:sz w:val="22"/>
                <w:szCs w:val="22"/>
              </w:rPr>
            </w:pPr>
            <w:r>
              <w:rPr>
                <w:color w:val="000000"/>
                <w:sz w:val="22"/>
                <w:szCs w:val="22"/>
              </w:rPr>
              <w:t>2015 - 2016</w:t>
            </w:r>
          </w:p>
        </w:tc>
        <w:tc>
          <w:tcPr>
            <w:tcW w:w="1811" w:type="dxa"/>
            <w:gridSpan w:val="3"/>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Năm học 2016 -2017</w:t>
            </w:r>
          </w:p>
        </w:tc>
        <w:tc>
          <w:tcPr>
            <w:tcW w:w="1733" w:type="dxa"/>
            <w:gridSpan w:val="3"/>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Năm học 2017-2018</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Năm học 2018-2019</w:t>
            </w:r>
          </w:p>
        </w:tc>
        <w:tc>
          <w:tcPr>
            <w:tcW w:w="1731" w:type="dxa"/>
            <w:gridSpan w:val="3"/>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Năm học 2019-2020</w:t>
            </w:r>
          </w:p>
        </w:tc>
      </w:tr>
      <w:tr w:rsidR="0012561D" w:rsidTr="0060744F">
        <w:tc>
          <w:tcPr>
            <w:tcW w:w="948" w:type="dxa"/>
            <w:vMerge/>
            <w:tcBorders>
              <w:top w:val="single" w:sz="4" w:space="0" w:color="000000"/>
              <w:left w:val="single" w:sz="4" w:space="0" w:color="000000"/>
              <w:right w:val="single" w:sz="4" w:space="0" w:color="000000"/>
            </w:tcBorders>
            <w:vAlign w:val="center"/>
          </w:tcPr>
          <w:p w:rsidR="0012561D" w:rsidRDefault="0012561D">
            <w:pPr>
              <w:widowControl w:val="0"/>
              <w:pBdr>
                <w:top w:val="nil"/>
                <w:left w:val="nil"/>
                <w:bottom w:val="nil"/>
                <w:right w:val="nil"/>
                <w:between w:val="nil"/>
              </w:pBdr>
              <w:spacing w:line="276" w:lineRule="auto"/>
              <w:rPr>
                <w:color w:val="000000"/>
                <w:sz w:val="22"/>
                <w:szCs w:val="22"/>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HTXS</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 tốt</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w:t>
            </w:r>
          </w:p>
        </w:tc>
        <w:tc>
          <w:tcPr>
            <w:tcW w:w="791"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HTXS</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 tốt</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w:t>
            </w:r>
          </w:p>
        </w:tc>
        <w:tc>
          <w:tcPr>
            <w:tcW w:w="713"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HTXS</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 tốt</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w:t>
            </w:r>
          </w:p>
        </w:tc>
        <w:tc>
          <w:tcPr>
            <w:tcW w:w="681"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HTXS</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 tốt</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w:t>
            </w:r>
          </w:p>
        </w:tc>
        <w:tc>
          <w:tcPr>
            <w:tcW w:w="597"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HTXS</w:t>
            </w:r>
          </w:p>
        </w:tc>
        <w:tc>
          <w:tcPr>
            <w:tcW w:w="567"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 tốt</w:t>
            </w:r>
          </w:p>
        </w:tc>
        <w:tc>
          <w:tcPr>
            <w:tcW w:w="567"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HT</w:t>
            </w:r>
          </w:p>
        </w:tc>
      </w:tr>
      <w:tr w:rsidR="0012561D" w:rsidTr="0060744F">
        <w:tc>
          <w:tcPr>
            <w:tcW w:w="948"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Hiệu trưởng</w:t>
            </w:r>
          </w:p>
        </w:tc>
        <w:tc>
          <w:tcPr>
            <w:tcW w:w="612"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952D73">
            <w:pPr>
              <w:spacing w:line="276" w:lineRule="auto"/>
              <w:jc w:val="center"/>
              <w:rPr>
                <w:color w:val="000000"/>
                <w:sz w:val="26"/>
                <w:szCs w:val="26"/>
              </w:rPr>
            </w:pPr>
            <w:r>
              <w:rPr>
                <w:color w:val="000000"/>
                <w:sz w:val="26"/>
                <w:szCs w:val="26"/>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681"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r>
      <w:tr w:rsidR="0012561D" w:rsidTr="0060744F">
        <w:tc>
          <w:tcPr>
            <w:tcW w:w="948"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Phó hiệu trưởng</w:t>
            </w:r>
          </w:p>
        </w:tc>
        <w:tc>
          <w:tcPr>
            <w:tcW w:w="612"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12561D" w:rsidRDefault="00952D73">
            <w:pPr>
              <w:spacing w:line="276" w:lineRule="auto"/>
              <w:jc w:val="center"/>
              <w:rPr>
                <w:color w:val="000000"/>
                <w:sz w:val="26"/>
                <w:szCs w:val="26"/>
              </w:rPr>
            </w:pPr>
            <w:r>
              <w:rPr>
                <w:color w:val="000000"/>
                <w:sz w:val="26"/>
                <w:szCs w:val="26"/>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12561D" w:rsidRDefault="00952D73">
            <w:pPr>
              <w:spacing w:line="276" w:lineRule="auto"/>
              <w:jc w:val="center"/>
              <w:rPr>
                <w:color w:val="000000"/>
                <w:sz w:val="26"/>
                <w:szCs w:val="26"/>
              </w:rPr>
            </w:pPr>
            <w:r>
              <w:rPr>
                <w:color w:val="000000"/>
                <w:sz w:val="26"/>
                <w:szCs w:val="26"/>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681"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1</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6"/>
                <w:szCs w:val="26"/>
              </w:rPr>
            </w:pPr>
            <w:r>
              <w:rPr>
                <w:color w:val="000000"/>
                <w:sz w:val="26"/>
                <w:szCs w:val="26"/>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r>
      <w:tr w:rsidR="0012561D" w:rsidTr="0060744F">
        <w:tc>
          <w:tcPr>
            <w:tcW w:w="948" w:type="dxa"/>
            <w:tcBorders>
              <w:top w:val="single" w:sz="4" w:space="0" w:color="000000"/>
              <w:left w:val="single" w:sz="4" w:space="0" w:color="000000"/>
              <w:bottom w:val="single" w:sz="4" w:space="0" w:color="000000"/>
              <w:right w:val="single" w:sz="4" w:space="0" w:color="000000"/>
            </w:tcBorders>
            <w:vAlign w:val="center"/>
          </w:tcPr>
          <w:p w:rsidR="0012561D" w:rsidRDefault="00DE30CF">
            <w:pPr>
              <w:spacing w:line="276" w:lineRule="auto"/>
              <w:jc w:val="center"/>
              <w:rPr>
                <w:color w:val="000000"/>
                <w:sz w:val="22"/>
                <w:szCs w:val="22"/>
              </w:rPr>
            </w:pPr>
            <w:r>
              <w:rPr>
                <w:color w:val="000000"/>
                <w:sz w:val="22"/>
                <w:szCs w:val="22"/>
              </w:rPr>
              <w:t>Giáo viên</w:t>
            </w:r>
          </w:p>
        </w:tc>
        <w:tc>
          <w:tcPr>
            <w:tcW w:w="612"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6</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3065B0" w:rsidP="003065B0">
            <w:pPr>
              <w:spacing w:line="276" w:lineRule="auto"/>
              <w:jc w:val="center"/>
              <w:rPr>
                <w:color w:val="000000"/>
                <w:sz w:val="26"/>
                <w:szCs w:val="26"/>
              </w:rPr>
            </w:pPr>
            <w:r>
              <w:rPr>
                <w:color w:val="000000"/>
                <w:sz w:val="26"/>
                <w:szCs w:val="26"/>
              </w:rPr>
              <w:t>23</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791" w:type="dxa"/>
            <w:tcBorders>
              <w:top w:val="single" w:sz="4" w:space="0" w:color="000000"/>
              <w:left w:val="single" w:sz="4" w:space="0" w:color="000000"/>
              <w:bottom w:val="single" w:sz="4" w:space="0" w:color="000000"/>
              <w:right w:val="single" w:sz="4" w:space="0" w:color="000000"/>
            </w:tcBorders>
            <w:vAlign w:val="center"/>
          </w:tcPr>
          <w:p w:rsidR="0012561D" w:rsidRDefault="00952D73">
            <w:pPr>
              <w:spacing w:line="276" w:lineRule="auto"/>
              <w:jc w:val="center"/>
              <w:rPr>
                <w:color w:val="000000"/>
                <w:sz w:val="26"/>
                <w:szCs w:val="26"/>
              </w:rPr>
            </w:pPr>
            <w:r>
              <w:rPr>
                <w:color w:val="000000"/>
                <w:sz w:val="26"/>
                <w:szCs w:val="26"/>
              </w:rPr>
              <w:t>6</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952D73">
            <w:pPr>
              <w:spacing w:line="276" w:lineRule="auto"/>
              <w:jc w:val="center"/>
              <w:rPr>
                <w:color w:val="000000"/>
                <w:sz w:val="26"/>
                <w:szCs w:val="26"/>
              </w:rPr>
            </w:pPr>
            <w:r>
              <w:rPr>
                <w:color w:val="000000"/>
                <w:sz w:val="26"/>
                <w:szCs w:val="26"/>
              </w:rPr>
              <w:t>24</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12561D" w:rsidRDefault="00952D73">
            <w:pPr>
              <w:spacing w:line="276" w:lineRule="auto"/>
              <w:jc w:val="center"/>
              <w:rPr>
                <w:color w:val="000000"/>
                <w:sz w:val="26"/>
                <w:szCs w:val="26"/>
              </w:rPr>
            </w:pPr>
            <w:r>
              <w:rPr>
                <w:color w:val="000000"/>
                <w:sz w:val="26"/>
                <w:szCs w:val="26"/>
              </w:rPr>
              <w:t>8</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952D73">
            <w:pPr>
              <w:spacing w:line="276" w:lineRule="auto"/>
              <w:jc w:val="center"/>
              <w:rPr>
                <w:color w:val="000000"/>
                <w:sz w:val="26"/>
                <w:szCs w:val="26"/>
              </w:rPr>
            </w:pPr>
            <w:r>
              <w:rPr>
                <w:color w:val="000000"/>
                <w:sz w:val="26"/>
                <w:szCs w:val="26"/>
              </w:rPr>
              <w:t>20</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681" w:type="dxa"/>
            <w:tcBorders>
              <w:top w:val="single" w:sz="4" w:space="0" w:color="000000"/>
              <w:left w:val="single" w:sz="4" w:space="0" w:color="000000"/>
              <w:bottom w:val="single" w:sz="4" w:space="0" w:color="000000"/>
              <w:right w:val="single" w:sz="4" w:space="0" w:color="000000"/>
            </w:tcBorders>
            <w:vAlign w:val="center"/>
          </w:tcPr>
          <w:p w:rsidR="0012561D" w:rsidRDefault="00DE30CF" w:rsidP="003065B0">
            <w:pPr>
              <w:spacing w:line="276" w:lineRule="auto"/>
              <w:jc w:val="center"/>
              <w:rPr>
                <w:color w:val="000000"/>
                <w:sz w:val="26"/>
                <w:szCs w:val="26"/>
              </w:rPr>
            </w:pPr>
            <w:r>
              <w:rPr>
                <w:color w:val="000000"/>
                <w:sz w:val="26"/>
                <w:szCs w:val="26"/>
              </w:rPr>
              <w:t>1</w:t>
            </w:r>
            <w:r w:rsidR="003065B0">
              <w:rPr>
                <w:color w:val="000000"/>
                <w:sz w:val="26"/>
                <w:szCs w:val="26"/>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14</w:t>
            </w:r>
          </w:p>
        </w:tc>
        <w:tc>
          <w:tcPr>
            <w:tcW w:w="510"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2561D" w:rsidRDefault="003065B0">
            <w:pPr>
              <w:spacing w:line="276" w:lineRule="auto"/>
              <w:jc w:val="center"/>
              <w:rPr>
                <w:color w:val="000000"/>
                <w:sz w:val="26"/>
                <w:szCs w:val="26"/>
              </w:rPr>
            </w:pPr>
            <w:r>
              <w:rPr>
                <w:color w:val="000000"/>
                <w:sz w:val="26"/>
                <w:szCs w:val="26"/>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12561D" w:rsidRDefault="0012561D">
            <w:pPr>
              <w:spacing w:line="276" w:lineRule="auto"/>
              <w:jc w:val="center"/>
              <w:rPr>
                <w:color w:val="000000"/>
                <w:sz w:val="26"/>
                <w:szCs w:val="26"/>
              </w:rPr>
            </w:pPr>
          </w:p>
        </w:tc>
      </w:tr>
    </w:tbl>
    <w:p w:rsidR="0012561D" w:rsidRDefault="0012561D">
      <w:pPr>
        <w:spacing w:line="276" w:lineRule="auto"/>
        <w:jc w:val="both"/>
      </w:pPr>
    </w:p>
    <w:p w:rsidR="0012561D" w:rsidRDefault="00DE30CF" w:rsidP="00091838">
      <w:pPr>
        <w:spacing w:line="312" w:lineRule="auto"/>
        <w:ind w:firstLine="720"/>
        <w:jc w:val="both"/>
      </w:pPr>
      <w:r>
        <w:rPr>
          <w:b/>
        </w:rPr>
        <w:t>6. Tình hình cơ sở vật chất:</w:t>
      </w:r>
    </w:p>
    <w:p w:rsidR="00BF76FE" w:rsidRPr="00BF76FE" w:rsidRDefault="00BF76FE" w:rsidP="00091838">
      <w:pPr>
        <w:spacing w:line="312" w:lineRule="auto"/>
        <w:ind w:left="57" w:right="57" w:firstLine="720"/>
        <w:jc w:val="both"/>
      </w:pPr>
      <w:r w:rsidRPr="00BF76FE">
        <w:lastRenderedPageBreak/>
        <w:t xml:space="preserve">- Số phòng học: </w:t>
      </w:r>
      <w:r>
        <w:t>25</w:t>
      </w:r>
      <w:r w:rsidRPr="00BF76FE">
        <w:t xml:space="preserve"> phòng </w:t>
      </w:r>
    </w:p>
    <w:p w:rsidR="00BF76FE" w:rsidRPr="00BF76FE" w:rsidRDefault="00BF76FE" w:rsidP="00091838">
      <w:pPr>
        <w:spacing w:line="312" w:lineRule="auto"/>
        <w:ind w:firstLine="720"/>
        <w:jc w:val="both"/>
      </w:pPr>
      <w:r w:rsidRPr="00BF76FE">
        <w:t>- Số phòng tin học: 01 phòng</w:t>
      </w:r>
    </w:p>
    <w:p w:rsidR="00BF76FE" w:rsidRDefault="00BF76FE" w:rsidP="00091838">
      <w:pPr>
        <w:spacing w:line="312" w:lineRule="auto"/>
        <w:ind w:firstLine="720"/>
        <w:jc w:val="both"/>
      </w:pPr>
      <w:r w:rsidRPr="00BF76FE">
        <w:t>- Phòng thư viện: 01</w:t>
      </w:r>
    </w:p>
    <w:p w:rsidR="00D31CA5" w:rsidRPr="00BF76FE" w:rsidRDefault="00D31CA5" w:rsidP="00091838">
      <w:pPr>
        <w:spacing w:line="312" w:lineRule="auto"/>
        <w:ind w:firstLine="720"/>
        <w:jc w:val="both"/>
      </w:pPr>
      <w:r>
        <w:t>- Phòng đọc: 01</w:t>
      </w:r>
    </w:p>
    <w:p w:rsidR="00BF76FE" w:rsidRPr="00BF76FE" w:rsidRDefault="00BF76FE" w:rsidP="00091838">
      <w:pPr>
        <w:spacing w:line="312" w:lineRule="auto"/>
        <w:ind w:firstLine="720"/>
        <w:jc w:val="both"/>
      </w:pPr>
      <w:r w:rsidRPr="00BF76FE">
        <w:t>- Phòng thiết bị: 01</w:t>
      </w:r>
    </w:p>
    <w:p w:rsidR="00BF76FE" w:rsidRPr="00BF76FE" w:rsidRDefault="00BF76FE" w:rsidP="00091838">
      <w:pPr>
        <w:spacing w:line="312" w:lineRule="auto"/>
        <w:ind w:firstLine="720"/>
        <w:jc w:val="both"/>
      </w:pPr>
      <w:r w:rsidRPr="00BF76FE">
        <w:t>- Phòng bộ môn: 01</w:t>
      </w:r>
    </w:p>
    <w:p w:rsidR="00BF76FE" w:rsidRPr="00BF76FE" w:rsidRDefault="00BF76FE" w:rsidP="00091838">
      <w:pPr>
        <w:spacing w:line="312" w:lineRule="auto"/>
        <w:ind w:left="57" w:right="57" w:firstLine="720"/>
        <w:jc w:val="both"/>
      </w:pPr>
      <w:r w:rsidRPr="00BF76FE">
        <w:t>- Số phòng làm việc: 07 phòng. Trong đó</w:t>
      </w:r>
    </w:p>
    <w:p w:rsidR="00BF76FE" w:rsidRPr="00BF76FE" w:rsidRDefault="00BF76FE" w:rsidP="00091838">
      <w:pPr>
        <w:spacing w:line="312" w:lineRule="auto"/>
        <w:ind w:left="57" w:right="57" w:firstLine="720"/>
        <w:jc w:val="both"/>
        <w:rPr>
          <w:b/>
          <w:u w:val="single"/>
        </w:rPr>
      </w:pPr>
      <w:r w:rsidRPr="00BF76FE">
        <w:t xml:space="preserve">+ 1 phòng HT </w:t>
      </w:r>
    </w:p>
    <w:p w:rsidR="00BF76FE" w:rsidRPr="00BF76FE" w:rsidRDefault="00BF76FE" w:rsidP="00091838">
      <w:pPr>
        <w:spacing w:line="312" w:lineRule="auto"/>
        <w:ind w:left="57" w:right="57" w:firstLine="720"/>
        <w:jc w:val="both"/>
      </w:pPr>
      <w:r w:rsidRPr="00BF76FE">
        <w:t xml:space="preserve">+ 1 phòng PHT </w:t>
      </w:r>
    </w:p>
    <w:p w:rsidR="00BF76FE" w:rsidRPr="00BF76FE" w:rsidRDefault="00BF76FE" w:rsidP="00091838">
      <w:pPr>
        <w:spacing w:line="312" w:lineRule="auto"/>
        <w:ind w:left="57" w:right="57" w:firstLine="720"/>
        <w:jc w:val="both"/>
        <w:rPr>
          <w:b/>
          <w:u w:val="single"/>
        </w:rPr>
      </w:pPr>
      <w:r w:rsidRPr="00BF76FE">
        <w:t>+ 1 phòng Kế toán</w:t>
      </w:r>
    </w:p>
    <w:p w:rsidR="00BF76FE" w:rsidRPr="00BF76FE" w:rsidRDefault="00BF76FE" w:rsidP="00091838">
      <w:pPr>
        <w:spacing w:line="312" w:lineRule="auto"/>
        <w:ind w:left="57" w:right="57" w:firstLine="720"/>
        <w:jc w:val="both"/>
        <w:rPr>
          <w:b/>
          <w:u w:val="single"/>
        </w:rPr>
      </w:pPr>
      <w:r w:rsidRPr="00BF76FE">
        <w:t xml:space="preserve">+ 1 phòng Đội </w:t>
      </w:r>
    </w:p>
    <w:p w:rsidR="00BF76FE" w:rsidRPr="00BF76FE" w:rsidRDefault="00BF76FE" w:rsidP="00091838">
      <w:pPr>
        <w:spacing w:line="312" w:lineRule="auto"/>
        <w:ind w:left="57" w:right="57" w:firstLine="663"/>
        <w:jc w:val="both"/>
      </w:pPr>
      <w:r w:rsidRPr="00BF76FE">
        <w:t>+ 1 phòng Y tế</w:t>
      </w:r>
    </w:p>
    <w:p w:rsidR="00BF76FE" w:rsidRPr="00BF76FE" w:rsidRDefault="00BF76FE" w:rsidP="00091838">
      <w:pPr>
        <w:spacing w:line="312" w:lineRule="auto"/>
        <w:ind w:left="57" w:right="57" w:firstLine="663"/>
        <w:jc w:val="both"/>
      </w:pPr>
      <w:r w:rsidRPr="00BF76FE">
        <w:t>+ 1 phòng Công đoàn</w:t>
      </w:r>
    </w:p>
    <w:p w:rsidR="00BF76FE" w:rsidRPr="00BF76FE" w:rsidRDefault="00BF76FE" w:rsidP="00091838">
      <w:pPr>
        <w:spacing w:line="312" w:lineRule="auto"/>
        <w:ind w:left="57" w:right="57" w:firstLine="663"/>
        <w:jc w:val="both"/>
      </w:pPr>
      <w:r w:rsidRPr="00BF76FE">
        <w:t>+ 1 phòng hành chính</w:t>
      </w:r>
    </w:p>
    <w:p w:rsidR="00BF76FE" w:rsidRPr="00BF76FE" w:rsidRDefault="00BF76FE" w:rsidP="00091838">
      <w:pPr>
        <w:spacing w:line="312" w:lineRule="auto"/>
        <w:ind w:left="57" w:right="57" w:firstLine="720"/>
        <w:jc w:val="both"/>
      </w:pPr>
      <w:r w:rsidRPr="00BF76FE">
        <w:t>- Các điều kiện khác: Đủ điện, nước sinh hoạt  có1 phòng bảo vệ, 1 nhà bếp ăn đảm bảo, khu vệ sinh của học sinh và giáo viên đảm bảo đúng theo qui định.</w:t>
      </w:r>
    </w:p>
    <w:p w:rsidR="00BF76FE" w:rsidRPr="00BF76FE" w:rsidRDefault="00BF76FE" w:rsidP="00091838">
      <w:pPr>
        <w:spacing w:line="312" w:lineRule="auto"/>
        <w:ind w:left="57" w:right="57" w:firstLine="720"/>
        <w:jc w:val="both"/>
        <w:rPr>
          <w:lang w:val="pt-BR"/>
        </w:rPr>
      </w:pPr>
      <w:r w:rsidRPr="00BF76FE">
        <w:rPr>
          <w:lang w:val="pt-BR"/>
        </w:rPr>
        <w:t>- Trang thiết bị dạy học tối thiểu của Bộ qui định hiệ</w:t>
      </w:r>
      <w:r w:rsidR="00D31CA5">
        <w:rPr>
          <w:lang w:val="pt-BR"/>
        </w:rPr>
        <w:t>n còn</w:t>
      </w:r>
      <w:r w:rsidRPr="00BF76FE">
        <w:rPr>
          <w:lang w:val="pt-BR"/>
        </w:rPr>
        <w:t xml:space="preserve"> thiếu so với đầu lớp. </w:t>
      </w:r>
      <w:r w:rsidRPr="00BF76FE">
        <w:t>Số bàn ghế của họ</w:t>
      </w:r>
      <w:r w:rsidR="00D31CA5">
        <w:t>c sinh và giáo viên</w:t>
      </w:r>
      <w:r w:rsidRPr="00BF76FE">
        <w:t xml:space="preserve"> cũ</w:t>
      </w:r>
      <w:r w:rsidR="00D31CA5">
        <w:t xml:space="preserve"> và không đồng bộ</w:t>
      </w:r>
      <w:r w:rsidRPr="00BF76FE">
        <w:t>.</w:t>
      </w:r>
    </w:p>
    <w:p w:rsidR="0012561D" w:rsidRDefault="00DE30CF" w:rsidP="00091838">
      <w:pPr>
        <w:spacing w:line="312" w:lineRule="auto"/>
        <w:ind w:firstLine="720"/>
        <w:jc w:val="both"/>
      </w:pPr>
      <w:r>
        <w:rPr>
          <w:b/>
          <w:i/>
        </w:rPr>
        <w:t>6.1. Điều kiện cơ sở vật chất nhà trường:</w:t>
      </w:r>
    </w:p>
    <w:p w:rsidR="00D31CA5" w:rsidRPr="00731FA4" w:rsidRDefault="00D31CA5" w:rsidP="00091838">
      <w:pPr>
        <w:widowControl w:val="0"/>
        <w:spacing w:line="312" w:lineRule="auto"/>
        <w:ind w:firstLine="720"/>
        <w:jc w:val="both"/>
      </w:pPr>
      <w:r w:rsidRPr="003A0AE0">
        <w:rPr>
          <w:spacing w:val="-2"/>
          <w:lang w:val="vi-VN"/>
        </w:rPr>
        <w:t xml:space="preserve">Trường </w:t>
      </w:r>
      <w:r w:rsidRPr="003A0AE0">
        <w:rPr>
          <w:spacing w:val="-2"/>
          <w:lang w:val="pt-BR"/>
        </w:rPr>
        <w:t>T</w:t>
      </w:r>
      <w:r w:rsidRPr="003A0AE0">
        <w:rPr>
          <w:spacing w:val="-2"/>
          <w:lang w:val="vi-VN"/>
        </w:rPr>
        <w:t xml:space="preserve">iểu học </w:t>
      </w:r>
      <w:r>
        <w:rPr>
          <w:spacing w:val="-2"/>
          <w:lang w:val="pt-BR"/>
        </w:rPr>
        <w:t>Nguyễn Bá Ngọc</w:t>
      </w:r>
      <w:r w:rsidRPr="003A0AE0">
        <w:rPr>
          <w:spacing w:val="-2"/>
          <w:lang w:val="pt-BR"/>
        </w:rPr>
        <w:t xml:space="preserve"> có diện tích </w:t>
      </w:r>
      <w:r w:rsidRPr="00540CC8">
        <w:rPr>
          <w:spacing w:val="-2"/>
          <w:lang w:val="pt-BR"/>
        </w:rPr>
        <w:t>7.349</w:t>
      </w:r>
      <w:r w:rsidRPr="00540CC8">
        <w:rPr>
          <w:spacing w:val="-2"/>
          <w:lang w:val="vi-VN"/>
        </w:rPr>
        <w:t>m</w:t>
      </w:r>
      <w:r w:rsidRPr="00540CC8">
        <w:rPr>
          <w:spacing w:val="-2"/>
          <w:vertAlign w:val="superscript"/>
          <w:lang w:val="vi-VN"/>
        </w:rPr>
        <w:t>2</w:t>
      </w:r>
      <w:r w:rsidRPr="003A0AE0">
        <w:rPr>
          <w:iCs/>
          <w:spacing w:val="-2"/>
          <w:lang w:val="pt-BR"/>
        </w:rPr>
        <w:t xml:space="preserve">. </w:t>
      </w:r>
      <w:r w:rsidRPr="003A0AE0">
        <w:t xml:space="preserve">Sân chơi với diện </w:t>
      </w:r>
      <w:r w:rsidRPr="00540CC8">
        <w:t>tích 3.091m</w:t>
      </w:r>
      <w:r w:rsidRPr="00540CC8">
        <w:rPr>
          <w:vertAlign w:val="superscript"/>
        </w:rPr>
        <w:t>2</w:t>
      </w:r>
      <w:r w:rsidRPr="003A0AE0">
        <w:t>,</w:t>
      </w:r>
      <w:r w:rsidRPr="003A0AE0">
        <w:rPr>
          <w:noProof/>
          <w:vertAlign w:val="superscript"/>
          <w:lang w:val="vi-VN"/>
        </w:rPr>
        <w:t xml:space="preserve"> </w:t>
      </w:r>
      <w:r>
        <w:rPr>
          <w:noProof/>
        </w:rPr>
        <w:t xml:space="preserve"> </w:t>
      </w:r>
      <w:r>
        <w:rPr>
          <w:noProof/>
          <w:lang w:val="vi-VN"/>
        </w:rPr>
        <w:t>nhiều cây xanh bóng</w:t>
      </w:r>
      <w:r>
        <w:rPr>
          <w:noProof/>
        </w:rPr>
        <w:t xml:space="preserve"> </w:t>
      </w:r>
      <w:r w:rsidRPr="003A0AE0">
        <w:rPr>
          <w:noProof/>
          <w:lang w:val="vi-VN"/>
        </w:rPr>
        <w:t>mát, khuôn viên gọn gàng, có ghế đá</w:t>
      </w:r>
      <w:r>
        <w:rPr>
          <w:noProof/>
        </w:rPr>
        <w:t xml:space="preserve"> và khu thư viện ngoài trời</w:t>
      </w:r>
      <w:r w:rsidRPr="003A0AE0">
        <w:rPr>
          <w:noProof/>
          <w:lang w:val="vi-VN"/>
        </w:rPr>
        <w:t xml:space="preserve"> cho học sinh ngồi giải lao</w:t>
      </w:r>
      <w:r>
        <w:rPr>
          <w:noProof/>
        </w:rPr>
        <w:t>, đọc sách báo</w:t>
      </w:r>
      <w:r w:rsidRPr="003A0AE0">
        <w:rPr>
          <w:noProof/>
          <w:lang w:val="vi-VN"/>
        </w:rPr>
        <w:t xml:space="preserve">, </w:t>
      </w:r>
      <w:r>
        <w:t>có nhà đa năng với diện tích 410m</w:t>
      </w:r>
      <w:r>
        <w:rPr>
          <w:vertAlign w:val="superscript"/>
        </w:rPr>
        <w:t>2</w:t>
      </w:r>
      <w:r>
        <w:t xml:space="preserve"> cho học sinh luyện tập</w:t>
      </w:r>
      <w:r w:rsidRPr="003A0AE0">
        <w:t xml:space="preserve"> thể dục thể thao,</w:t>
      </w:r>
      <w:r w:rsidRPr="003A0AE0">
        <w:rPr>
          <w:noProof/>
          <w:lang w:val="vi-VN"/>
        </w:rPr>
        <w:t xml:space="preserve"> có nhà để xe cho cán bộ, giáo viên, nhân viên</w:t>
      </w:r>
      <w:r>
        <w:rPr>
          <w:noProof/>
        </w:rPr>
        <w:t>.</w:t>
      </w:r>
    </w:p>
    <w:p w:rsidR="0012561D" w:rsidRDefault="00DE30CF" w:rsidP="00091838">
      <w:pPr>
        <w:spacing w:line="312" w:lineRule="auto"/>
        <w:ind w:firstLine="720"/>
        <w:jc w:val="both"/>
      </w:pPr>
      <w:r>
        <w:rPr>
          <w:b/>
          <w:i/>
        </w:rPr>
        <w:t>6.2. Nhà vệ sinh và hệ thống thoát nước</w:t>
      </w:r>
    </w:p>
    <w:p w:rsidR="00D31CA5" w:rsidRPr="00731FA4" w:rsidRDefault="00D31CA5" w:rsidP="00091838">
      <w:pPr>
        <w:widowControl w:val="0"/>
        <w:spacing w:line="312" w:lineRule="auto"/>
        <w:ind w:firstLine="720"/>
        <w:jc w:val="both"/>
      </w:pPr>
      <w:r w:rsidRPr="003A0AE0">
        <w:rPr>
          <w:lang w:val="vi-VN"/>
        </w:rPr>
        <w:t xml:space="preserve">Trường có 2 </w:t>
      </w:r>
      <w:r>
        <w:t xml:space="preserve">khu </w:t>
      </w:r>
      <w:r w:rsidRPr="003A0AE0">
        <w:rPr>
          <w:lang w:val="vi-VN"/>
        </w:rPr>
        <w:t>nhà vệ sinh</w:t>
      </w:r>
      <w:r>
        <w:t xml:space="preserve"> dành cho học sinh, giáo viên đạt tiêu chuẩn,</w:t>
      </w:r>
      <w:r>
        <w:rPr>
          <w:lang w:val="vi-VN"/>
        </w:rPr>
        <w:t xml:space="preserve"> </w:t>
      </w:r>
      <w:r>
        <w:t>khu rửa tay riêng biệt.</w:t>
      </w:r>
      <w:r w:rsidR="00DE30CF">
        <w:t xml:space="preserve"> </w:t>
      </w:r>
      <w:r>
        <w:t>Trường</w:t>
      </w:r>
      <w:r w:rsidRPr="003A0AE0">
        <w:rPr>
          <w:lang w:val="vi-VN"/>
        </w:rPr>
        <w:t xml:space="preserve"> có hệ thống nước sạch, </w:t>
      </w:r>
      <w:r>
        <w:t xml:space="preserve">bể chứa nước cứu hỏa, nước ăn, nước sinh hoạt. Hệ thống </w:t>
      </w:r>
      <w:r w:rsidRPr="003A0AE0">
        <w:rPr>
          <w:lang w:val="vi-VN"/>
        </w:rPr>
        <w:t>cống thoát nước đảm bảo vệ sinh môi trường.</w:t>
      </w:r>
    </w:p>
    <w:p w:rsidR="0012561D" w:rsidRDefault="00DE30CF" w:rsidP="00091838">
      <w:pPr>
        <w:spacing w:line="312" w:lineRule="auto"/>
        <w:ind w:firstLine="720"/>
        <w:jc w:val="both"/>
      </w:pPr>
      <w:r>
        <w:t>* Đánh giá: Nhà trường có cơ sở vật chất để tổ chức dạy học đảm bảo an toàn. Tuy nhiên số phòng học còn thiếu chưa đủ các phòng chức năng, phòng dạy học lớp 2 buổi/ngày để nâng cao chất lượng dạy học</w:t>
      </w:r>
      <w:r w:rsidR="00D31CA5">
        <w:t>.</w:t>
      </w:r>
    </w:p>
    <w:p w:rsidR="0012561D" w:rsidRDefault="00DE30CF" w:rsidP="00091838">
      <w:pPr>
        <w:spacing w:line="312" w:lineRule="auto"/>
        <w:ind w:firstLine="720"/>
        <w:jc w:val="both"/>
      </w:pPr>
      <w:r>
        <w:rPr>
          <w:b/>
        </w:rPr>
        <w:t>7. Kết quả giáo dục</w:t>
      </w:r>
    </w:p>
    <w:p w:rsidR="0012561D" w:rsidRDefault="00DE30CF" w:rsidP="00091838">
      <w:pPr>
        <w:spacing w:line="312" w:lineRule="auto"/>
        <w:ind w:firstLine="720"/>
        <w:jc w:val="both"/>
      </w:pPr>
      <w:r>
        <w:rPr>
          <w:b/>
          <w:i/>
        </w:rPr>
        <w:t>7.1 Phổ cập giáo dục</w:t>
      </w:r>
    </w:p>
    <w:p w:rsidR="0012561D" w:rsidRDefault="00DE30CF" w:rsidP="00091838">
      <w:pPr>
        <w:spacing w:line="312" w:lineRule="auto"/>
        <w:ind w:firstLine="720"/>
        <w:jc w:val="both"/>
      </w:pPr>
      <w:r>
        <w:lastRenderedPageBreak/>
        <w:t>- Trong 5 năm nhà trường đạt phổ cập giáo dục tiểu học, công tác phổ cập giáo dục tiểu học đúng độ tuổi ở mức độ 3. Nhiều năm liền nhà trường không có học sinh bỏ học.</w:t>
      </w:r>
    </w:p>
    <w:p w:rsidR="0012561D" w:rsidRDefault="00DE30CF" w:rsidP="00091838">
      <w:pPr>
        <w:spacing w:line="312" w:lineRule="auto"/>
        <w:ind w:firstLine="720"/>
        <w:jc w:val="both"/>
      </w:pPr>
      <w:r>
        <w:rPr>
          <w:b/>
          <w:i/>
        </w:rPr>
        <w:t>7.2 Kết quả giáo dục toàn diện học sinh</w:t>
      </w:r>
    </w:p>
    <w:p w:rsidR="0012561D" w:rsidRDefault="0012561D">
      <w:pPr>
        <w:spacing w:line="276" w:lineRule="auto"/>
        <w:jc w:val="both"/>
      </w:pPr>
    </w:p>
    <w:tbl>
      <w:tblPr>
        <w:tblStyle w:val="a6"/>
        <w:tblW w:w="95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67"/>
        <w:gridCol w:w="567"/>
        <w:gridCol w:w="709"/>
        <w:gridCol w:w="709"/>
        <w:gridCol w:w="709"/>
        <w:gridCol w:w="708"/>
        <w:gridCol w:w="709"/>
        <w:gridCol w:w="709"/>
        <w:gridCol w:w="567"/>
        <w:gridCol w:w="567"/>
        <w:gridCol w:w="581"/>
        <w:gridCol w:w="581"/>
        <w:gridCol w:w="539"/>
        <w:gridCol w:w="589"/>
      </w:tblGrid>
      <w:tr w:rsidR="006853DA" w:rsidRPr="001E79CA" w:rsidTr="001E79CA">
        <w:trPr>
          <w:trHeight w:val="593"/>
        </w:trPr>
        <w:tc>
          <w:tcPr>
            <w:tcW w:w="709" w:type="dxa"/>
            <w:vMerge w:val="restart"/>
            <w:vAlign w:val="center"/>
          </w:tcPr>
          <w:p w:rsidR="006853DA" w:rsidRPr="001E79CA" w:rsidRDefault="006853DA">
            <w:pPr>
              <w:spacing w:before="120" w:line="276" w:lineRule="auto"/>
              <w:jc w:val="center"/>
              <w:rPr>
                <w:sz w:val="17"/>
                <w:szCs w:val="15"/>
              </w:rPr>
            </w:pPr>
            <w:r w:rsidRPr="001E79CA">
              <w:rPr>
                <w:sz w:val="17"/>
                <w:szCs w:val="15"/>
              </w:rPr>
              <w:t>Năm hoc</w:t>
            </w:r>
          </w:p>
        </w:tc>
        <w:tc>
          <w:tcPr>
            <w:tcW w:w="567" w:type="dxa"/>
            <w:vMerge w:val="restart"/>
            <w:vAlign w:val="center"/>
          </w:tcPr>
          <w:p w:rsidR="006853DA" w:rsidRPr="001E79CA" w:rsidRDefault="006853DA">
            <w:pPr>
              <w:spacing w:before="120" w:line="276" w:lineRule="auto"/>
              <w:jc w:val="center"/>
              <w:rPr>
                <w:sz w:val="17"/>
                <w:szCs w:val="15"/>
              </w:rPr>
            </w:pPr>
            <w:r w:rsidRPr="001E79CA">
              <w:rPr>
                <w:sz w:val="17"/>
                <w:szCs w:val="15"/>
              </w:rPr>
              <w:t>SĨ SỐ</w:t>
            </w:r>
          </w:p>
        </w:tc>
        <w:tc>
          <w:tcPr>
            <w:tcW w:w="567" w:type="dxa"/>
            <w:vMerge w:val="restart"/>
            <w:vAlign w:val="center"/>
          </w:tcPr>
          <w:p w:rsidR="006853DA" w:rsidRPr="001E79CA" w:rsidRDefault="006853DA">
            <w:pPr>
              <w:spacing w:before="120" w:line="276" w:lineRule="auto"/>
              <w:jc w:val="center"/>
              <w:rPr>
                <w:sz w:val="17"/>
                <w:szCs w:val="15"/>
              </w:rPr>
            </w:pPr>
            <w:r w:rsidRPr="001E79CA">
              <w:rPr>
                <w:sz w:val="17"/>
                <w:szCs w:val="15"/>
              </w:rPr>
              <w:t>HS</w:t>
            </w:r>
          </w:p>
          <w:p w:rsidR="006853DA" w:rsidRPr="001E79CA" w:rsidRDefault="006853DA">
            <w:pPr>
              <w:spacing w:before="120" w:line="276" w:lineRule="auto"/>
              <w:jc w:val="center"/>
              <w:rPr>
                <w:sz w:val="17"/>
                <w:szCs w:val="15"/>
              </w:rPr>
            </w:pPr>
            <w:r w:rsidRPr="001E79CA">
              <w:rPr>
                <w:sz w:val="17"/>
                <w:szCs w:val="15"/>
              </w:rPr>
              <w:t>KT</w:t>
            </w:r>
          </w:p>
        </w:tc>
        <w:tc>
          <w:tcPr>
            <w:tcW w:w="709" w:type="dxa"/>
            <w:vMerge w:val="restart"/>
            <w:vAlign w:val="center"/>
          </w:tcPr>
          <w:p w:rsidR="006853DA" w:rsidRPr="001E79CA" w:rsidRDefault="006853DA">
            <w:pPr>
              <w:spacing w:before="120" w:line="276" w:lineRule="auto"/>
              <w:jc w:val="center"/>
              <w:rPr>
                <w:sz w:val="17"/>
                <w:szCs w:val="15"/>
              </w:rPr>
            </w:pPr>
            <w:r w:rsidRPr="001E79CA">
              <w:rPr>
                <w:sz w:val="17"/>
                <w:szCs w:val="15"/>
              </w:rPr>
              <w:t>Lớp xuất sắc</w:t>
            </w:r>
          </w:p>
          <w:p w:rsidR="006853DA" w:rsidRPr="001E79CA" w:rsidRDefault="006853DA">
            <w:pPr>
              <w:spacing w:before="120" w:line="276" w:lineRule="auto"/>
              <w:jc w:val="center"/>
              <w:rPr>
                <w:sz w:val="17"/>
                <w:szCs w:val="15"/>
              </w:rPr>
            </w:pPr>
            <w:r w:rsidRPr="001E79CA">
              <w:rPr>
                <w:sz w:val="17"/>
                <w:szCs w:val="15"/>
              </w:rPr>
              <w:t>(x)</w:t>
            </w:r>
          </w:p>
        </w:tc>
        <w:tc>
          <w:tcPr>
            <w:tcW w:w="709" w:type="dxa"/>
            <w:vMerge w:val="restart"/>
            <w:vAlign w:val="center"/>
          </w:tcPr>
          <w:p w:rsidR="006853DA" w:rsidRPr="001E79CA" w:rsidRDefault="006853DA">
            <w:pPr>
              <w:spacing w:before="120" w:line="276" w:lineRule="auto"/>
              <w:jc w:val="center"/>
              <w:rPr>
                <w:sz w:val="17"/>
                <w:szCs w:val="15"/>
              </w:rPr>
            </w:pPr>
            <w:r w:rsidRPr="001E79CA">
              <w:rPr>
                <w:sz w:val="17"/>
                <w:szCs w:val="15"/>
              </w:rPr>
              <w:t>Lớp tiên tiến</w:t>
            </w:r>
          </w:p>
          <w:p w:rsidR="006853DA" w:rsidRPr="001E79CA" w:rsidRDefault="006853DA">
            <w:pPr>
              <w:spacing w:before="120" w:line="276" w:lineRule="auto"/>
              <w:jc w:val="center"/>
              <w:rPr>
                <w:sz w:val="17"/>
                <w:szCs w:val="15"/>
              </w:rPr>
            </w:pPr>
            <w:r w:rsidRPr="001E79CA">
              <w:rPr>
                <w:sz w:val="17"/>
                <w:szCs w:val="15"/>
              </w:rPr>
              <w:t>(x)</w:t>
            </w:r>
          </w:p>
        </w:tc>
        <w:tc>
          <w:tcPr>
            <w:tcW w:w="1417" w:type="dxa"/>
            <w:gridSpan w:val="2"/>
            <w:vAlign w:val="center"/>
          </w:tcPr>
          <w:p w:rsidR="006853DA" w:rsidRPr="001E79CA" w:rsidRDefault="006853DA" w:rsidP="006853DA">
            <w:pPr>
              <w:spacing w:before="120" w:line="276" w:lineRule="auto"/>
              <w:rPr>
                <w:sz w:val="17"/>
                <w:szCs w:val="15"/>
              </w:rPr>
            </w:pPr>
            <w:r w:rsidRPr="001E79CA">
              <w:rPr>
                <w:sz w:val="17"/>
                <w:szCs w:val="15"/>
              </w:rPr>
              <w:t xml:space="preserve"> Học tập (HT</w:t>
            </w:r>
            <w:r w:rsidR="0060744F">
              <w:rPr>
                <w:sz w:val="17"/>
                <w:szCs w:val="15"/>
              </w:rPr>
              <w:t>T + HT</w:t>
            </w:r>
            <w:r w:rsidRPr="001E79CA">
              <w:rPr>
                <w:sz w:val="17"/>
                <w:szCs w:val="15"/>
              </w:rPr>
              <w:t>)</w:t>
            </w:r>
          </w:p>
        </w:tc>
        <w:tc>
          <w:tcPr>
            <w:tcW w:w="1418" w:type="dxa"/>
            <w:gridSpan w:val="2"/>
            <w:vAlign w:val="center"/>
          </w:tcPr>
          <w:p w:rsidR="006853DA" w:rsidRPr="001E79CA" w:rsidRDefault="006853DA">
            <w:pPr>
              <w:spacing w:before="120" w:line="276" w:lineRule="auto"/>
              <w:jc w:val="center"/>
              <w:rPr>
                <w:sz w:val="17"/>
                <w:szCs w:val="15"/>
              </w:rPr>
            </w:pPr>
            <w:r w:rsidRPr="001E79CA">
              <w:rPr>
                <w:sz w:val="17"/>
                <w:szCs w:val="15"/>
              </w:rPr>
              <w:t>Năng lực (Đ)</w:t>
            </w:r>
          </w:p>
        </w:tc>
        <w:tc>
          <w:tcPr>
            <w:tcW w:w="1134" w:type="dxa"/>
            <w:gridSpan w:val="2"/>
            <w:vAlign w:val="center"/>
          </w:tcPr>
          <w:p w:rsidR="006853DA" w:rsidRPr="001E79CA" w:rsidRDefault="006853DA">
            <w:pPr>
              <w:spacing w:before="120" w:line="276" w:lineRule="auto"/>
              <w:jc w:val="center"/>
              <w:rPr>
                <w:sz w:val="17"/>
                <w:szCs w:val="15"/>
              </w:rPr>
            </w:pPr>
            <w:r w:rsidRPr="001E79CA">
              <w:rPr>
                <w:sz w:val="17"/>
                <w:szCs w:val="15"/>
              </w:rPr>
              <w:t>Phẩm chất (Đ)</w:t>
            </w:r>
          </w:p>
        </w:tc>
        <w:tc>
          <w:tcPr>
            <w:tcW w:w="1162" w:type="dxa"/>
            <w:gridSpan w:val="2"/>
            <w:vAlign w:val="center"/>
          </w:tcPr>
          <w:p w:rsidR="006853DA" w:rsidRPr="001E79CA" w:rsidRDefault="006853DA">
            <w:pPr>
              <w:spacing w:before="120" w:line="276" w:lineRule="auto"/>
              <w:jc w:val="center"/>
              <w:rPr>
                <w:sz w:val="17"/>
                <w:szCs w:val="15"/>
              </w:rPr>
            </w:pPr>
            <w:r w:rsidRPr="001E79CA">
              <w:rPr>
                <w:sz w:val="17"/>
                <w:szCs w:val="15"/>
              </w:rPr>
              <w:t>Khen thưởng</w:t>
            </w:r>
          </w:p>
          <w:p w:rsidR="006853DA" w:rsidRPr="001E79CA" w:rsidRDefault="006853DA">
            <w:pPr>
              <w:spacing w:before="120" w:line="276" w:lineRule="auto"/>
              <w:jc w:val="center"/>
              <w:rPr>
                <w:sz w:val="17"/>
                <w:szCs w:val="15"/>
              </w:rPr>
            </w:pPr>
            <w:r w:rsidRPr="001E79CA">
              <w:rPr>
                <w:sz w:val="17"/>
                <w:szCs w:val="15"/>
              </w:rPr>
              <w:t>Toàn diện</w:t>
            </w:r>
          </w:p>
        </w:tc>
        <w:tc>
          <w:tcPr>
            <w:tcW w:w="1128" w:type="dxa"/>
            <w:gridSpan w:val="2"/>
            <w:vAlign w:val="center"/>
          </w:tcPr>
          <w:p w:rsidR="006853DA" w:rsidRPr="001E79CA" w:rsidRDefault="006853DA">
            <w:pPr>
              <w:spacing w:before="120" w:line="276" w:lineRule="auto"/>
              <w:jc w:val="center"/>
              <w:rPr>
                <w:sz w:val="17"/>
                <w:szCs w:val="15"/>
              </w:rPr>
            </w:pPr>
            <w:r w:rsidRPr="001E79CA">
              <w:rPr>
                <w:sz w:val="17"/>
                <w:szCs w:val="15"/>
              </w:rPr>
              <w:t>Khen thưởng</w:t>
            </w:r>
          </w:p>
          <w:p w:rsidR="006853DA" w:rsidRPr="001E79CA" w:rsidRDefault="006853DA">
            <w:pPr>
              <w:spacing w:before="120" w:line="276" w:lineRule="auto"/>
              <w:jc w:val="center"/>
              <w:rPr>
                <w:sz w:val="17"/>
                <w:szCs w:val="15"/>
              </w:rPr>
            </w:pPr>
            <w:r w:rsidRPr="001E79CA">
              <w:rPr>
                <w:sz w:val="17"/>
                <w:szCs w:val="15"/>
              </w:rPr>
              <w:t>Từng mặt</w:t>
            </w:r>
          </w:p>
        </w:tc>
      </w:tr>
      <w:tr w:rsidR="006853DA" w:rsidTr="001E79CA">
        <w:trPr>
          <w:trHeight w:val="155"/>
        </w:trPr>
        <w:tc>
          <w:tcPr>
            <w:tcW w:w="709" w:type="dxa"/>
            <w:vMerge/>
            <w:vAlign w:val="center"/>
          </w:tcPr>
          <w:p w:rsidR="006853DA" w:rsidRDefault="006853DA">
            <w:pPr>
              <w:widowControl w:val="0"/>
              <w:pBdr>
                <w:top w:val="nil"/>
                <w:left w:val="nil"/>
                <w:bottom w:val="nil"/>
                <w:right w:val="nil"/>
                <w:between w:val="nil"/>
              </w:pBdr>
              <w:spacing w:line="276" w:lineRule="auto"/>
              <w:rPr>
                <w:sz w:val="15"/>
                <w:szCs w:val="15"/>
              </w:rPr>
            </w:pPr>
          </w:p>
        </w:tc>
        <w:tc>
          <w:tcPr>
            <w:tcW w:w="567" w:type="dxa"/>
            <w:vMerge/>
            <w:vAlign w:val="center"/>
          </w:tcPr>
          <w:p w:rsidR="006853DA" w:rsidRDefault="006853DA">
            <w:pPr>
              <w:widowControl w:val="0"/>
              <w:pBdr>
                <w:top w:val="nil"/>
                <w:left w:val="nil"/>
                <w:bottom w:val="nil"/>
                <w:right w:val="nil"/>
                <w:between w:val="nil"/>
              </w:pBdr>
              <w:spacing w:line="276" w:lineRule="auto"/>
              <w:rPr>
                <w:sz w:val="15"/>
                <w:szCs w:val="15"/>
              </w:rPr>
            </w:pPr>
          </w:p>
        </w:tc>
        <w:tc>
          <w:tcPr>
            <w:tcW w:w="567" w:type="dxa"/>
            <w:vMerge/>
            <w:vAlign w:val="center"/>
          </w:tcPr>
          <w:p w:rsidR="006853DA" w:rsidRDefault="006853DA">
            <w:pPr>
              <w:widowControl w:val="0"/>
              <w:pBdr>
                <w:top w:val="nil"/>
                <w:left w:val="nil"/>
                <w:bottom w:val="nil"/>
                <w:right w:val="nil"/>
                <w:between w:val="nil"/>
              </w:pBdr>
              <w:spacing w:line="276" w:lineRule="auto"/>
              <w:rPr>
                <w:sz w:val="15"/>
                <w:szCs w:val="15"/>
              </w:rPr>
            </w:pPr>
          </w:p>
        </w:tc>
        <w:tc>
          <w:tcPr>
            <w:tcW w:w="709" w:type="dxa"/>
            <w:vMerge/>
            <w:vAlign w:val="center"/>
          </w:tcPr>
          <w:p w:rsidR="006853DA" w:rsidRDefault="006853DA">
            <w:pPr>
              <w:widowControl w:val="0"/>
              <w:pBdr>
                <w:top w:val="nil"/>
                <w:left w:val="nil"/>
                <w:bottom w:val="nil"/>
                <w:right w:val="nil"/>
                <w:between w:val="nil"/>
              </w:pBdr>
              <w:spacing w:line="276" w:lineRule="auto"/>
              <w:rPr>
                <w:sz w:val="15"/>
                <w:szCs w:val="15"/>
              </w:rPr>
            </w:pPr>
          </w:p>
        </w:tc>
        <w:tc>
          <w:tcPr>
            <w:tcW w:w="709" w:type="dxa"/>
            <w:vMerge/>
            <w:vAlign w:val="center"/>
          </w:tcPr>
          <w:p w:rsidR="006853DA" w:rsidRDefault="006853DA">
            <w:pPr>
              <w:widowControl w:val="0"/>
              <w:pBdr>
                <w:top w:val="nil"/>
                <w:left w:val="nil"/>
                <w:bottom w:val="nil"/>
                <w:right w:val="nil"/>
                <w:between w:val="nil"/>
              </w:pBdr>
              <w:spacing w:line="276" w:lineRule="auto"/>
              <w:rPr>
                <w:sz w:val="15"/>
                <w:szCs w:val="15"/>
              </w:rPr>
            </w:pPr>
          </w:p>
        </w:tc>
        <w:tc>
          <w:tcPr>
            <w:tcW w:w="709" w:type="dxa"/>
            <w:vAlign w:val="center"/>
          </w:tcPr>
          <w:p w:rsidR="006853DA" w:rsidRDefault="006853DA">
            <w:pPr>
              <w:spacing w:before="120" w:line="276" w:lineRule="auto"/>
              <w:jc w:val="center"/>
              <w:rPr>
                <w:sz w:val="15"/>
                <w:szCs w:val="15"/>
              </w:rPr>
            </w:pPr>
            <w:r>
              <w:rPr>
                <w:sz w:val="15"/>
                <w:szCs w:val="15"/>
              </w:rPr>
              <w:t>SL</w:t>
            </w:r>
          </w:p>
        </w:tc>
        <w:tc>
          <w:tcPr>
            <w:tcW w:w="708" w:type="dxa"/>
            <w:vAlign w:val="center"/>
          </w:tcPr>
          <w:p w:rsidR="006853DA" w:rsidRDefault="006853DA">
            <w:pPr>
              <w:spacing w:before="120" w:line="276" w:lineRule="auto"/>
              <w:jc w:val="center"/>
              <w:rPr>
                <w:sz w:val="15"/>
                <w:szCs w:val="15"/>
              </w:rPr>
            </w:pPr>
            <w:r>
              <w:rPr>
                <w:sz w:val="15"/>
                <w:szCs w:val="15"/>
              </w:rPr>
              <w:t>%</w:t>
            </w:r>
          </w:p>
        </w:tc>
        <w:tc>
          <w:tcPr>
            <w:tcW w:w="709" w:type="dxa"/>
            <w:vAlign w:val="center"/>
          </w:tcPr>
          <w:p w:rsidR="006853DA" w:rsidRDefault="006853DA">
            <w:pPr>
              <w:spacing w:before="120" w:line="276" w:lineRule="auto"/>
              <w:jc w:val="center"/>
              <w:rPr>
                <w:sz w:val="15"/>
                <w:szCs w:val="15"/>
              </w:rPr>
            </w:pPr>
            <w:r>
              <w:rPr>
                <w:sz w:val="15"/>
                <w:szCs w:val="15"/>
              </w:rPr>
              <w:t>SL</w:t>
            </w:r>
          </w:p>
        </w:tc>
        <w:tc>
          <w:tcPr>
            <w:tcW w:w="709" w:type="dxa"/>
            <w:vAlign w:val="center"/>
          </w:tcPr>
          <w:p w:rsidR="006853DA" w:rsidRDefault="006853DA">
            <w:pPr>
              <w:spacing w:before="120" w:line="276" w:lineRule="auto"/>
              <w:jc w:val="center"/>
              <w:rPr>
                <w:sz w:val="15"/>
                <w:szCs w:val="15"/>
              </w:rPr>
            </w:pPr>
            <w:r>
              <w:rPr>
                <w:sz w:val="15"/>
                <w:szCs w:val="15"/>
              </w:rPr>
              <w:t>%</w:t>
            </w:r>
          </w:p>
        </w:tc>
        <w:tc>
          <w:tcPr>
            <w:tcW w:w="567" w:type="dxa"/>
            <w:vAlign w:val="center"/>
          </w:tcPr>
          <w:p w:rsidR="006853DA" w:rsidRDefault="006853DA">
            <w:pPr>
              <w:spacing w:before="120" w:line="276" w:lineRule="auto"/>
              <w:jc w:val="center"/>
              <w:rPr>
                <w:sz w:val="15"/>
                <w:szCs w:val="15"/>
              </w:rPr>
            </w:pPr>
            <w:r>
              <w:rPr>
                <w:sz w:val="15"/>
                <w:szCs w:val="15"/>
              </w:rPr>
              <w:t>SL</w:t>
            </w:r>
          </w:p>
        </w:tc>
        <w:tc>
          <w:tcPr>
            <w:tcW w:w="567" w:type="dxa"/>
            <w:vAlign w:val="center"/>
          </w:tcPr>
          <w:p w:rsidR="006853DA" w:rsidRDefault="006853DA">
            <w:pPr>
              <w:spacing w:before="120" w:line="276" w:lineRule="auto"/>
              <w:jc w:val="center"/>
              <w:rPr>
                <w:sz w:val="15"/>
                <w:szCs w:val="15"/>
              </w:rPr>
            </w:pPr>
            <w:r>
              <w:rPr>
                <w:sz w:val="15"/>
                <w:szCs w:val="15"/>
              </w:rPr>
              <w:t>%</w:t>
            </w:r>
          </w:p>
        </w:tc>
        <w:tc>
          <w:tcPr>
            <w:tcW w:w="581" w:type="dxa"/>
            <w:vAlign w:val="center"/>
          </w:tcPr>
          <w:p w:rsidR="006853DA" w:rsidRDefault="006853DA">
            <w:pPr>
              <w:spacing w:before="120" w:line="276" w:lineRule="auto"/>
              <w:jc w:val="center"/>
              <w:rPr>
                <w:sz w:val="15"/>
                <w:szCs w:val="15"/>
              </w:rPr>
            </w:pPr>
            <w:r>
              <w:rPr>
                <w:sz w:val="15"/>
                <w:szCs w:val="15"/>
              </w:rPr>
              <w:t>SL</w:t>
            </w:r>
          </w:p>
        </w:tc>
        <w:tc>
          <w:tcPr>
            <w:tcW w:w="581" w:type="dxa"/>
            <w:vAlign w:val="center"/>
          </w:tcPr>
          <w:p w:rsidR="006853DA" w:rsidRDefault="006853DA">
            <w:pPr>
              <w:spacing w:before="120" w:line="276" w:lineRule="auto"/>
              <w:jc w:val="center"/>
              <w:rPr>
                <w:sz w:val="15"/>
                <w:szCs w:val="15"/>
              </w:rPr>
            </w:pPr>
            <w:r>
              <w:rPr>
                <w:sz w:val="15"/>
                <w:szCs w:val="15"/>
              </w:rPr>
              <w:t>%</w:t>
            </w:r>
          </w:p>
        </w:tc>
        <w:tc>
          <w:tcPr>
            <w:tcW w:w="539" w:type="dxa"/>
            <w:vAlign w:val="center"/>
          </w:tcPr>
          <w:p w:rsidR="006853DA" w:rsidRDefault="006853DA">
            <w:pPr>
              <w:spacing w:before="120" w:line="276" w:lineRule="auto"/>
              <w:jc w:val="center"/>
              <w:rPr>
                <w:sz w:val="15"/>
                <w:szCs w:val="15"/>
              </w:rPr>
            </w:pPr>
            <w:r>
              <w:rPr>
                <w:sz w:val="15"/>
                <w:szCs w:val="15"/>
              </w:rPr>
              <w:t>SL</w:t>
            </w:r>
          </w:p>
        </w:tc>
        <w:tc>
          <w:tcPr>
            <w:tcW w:w="589" w:type="dxa"/>
            <w:vAlign w:val="center"/>
          </w:tcPr>
          <w:p w:rsidR="006853DA" w:rsidRDefault="006853DA">
            <w:pPr>
              <w:spacing w:before="120" w:line="276" w:lineRule="auto"/>
              <w:jc w:val="center"/>
              <w:rPr>
                <w:sz w:val="15"/>
                <w:szCs w:val="15"/>
              </w:rPr>
            </w:pPr>
            <w:r>
              <w:rPr>
                <w:sz w:val="15"/>
                <w:szCs w:val="15"/>
              </w:rPr>
              <w:t>%</w:t>
            </w:r>
          </w:p>
        </w:tc>
      </w:tr>
      <w:tr w:rsidR="006853DA" w:rsidRPr="001E79CA" w:rsidTr="001E79CA">
        <w:trPr>
          <w:trHeight w:val="705"/>
        </w:trPr>
        <w:tc>
          <w:tcPr>
            <w:tcW w:w="709" w:type="dxa"/>
            <w:vAlign w:val="center"/>
          </w:tcPr>
          <w:p w:rsidR="006853DA" w:rsidRPr="001E79CA" w:rsidRDefault="006853DA">
            <w:pPr>
              <w:spacing w:before="120" w:line="276" w:lineRule="auto"/>
              <w:jc w:val="center"/>
              <w:rPr>
                <w:sz w:val="19"/>
                <w:szCs w:val="15"/>
              </w:rPr>
            </w:pPr>
            <w:r w:rsidRPr="001E79CA">
              <w:rPr>
                <w:sz w:val="19"/>
                <w:szCs w:val="15"/>
              </w:rPr>
              <w:t>2015 - 2016</w:t>
            </w:r>
          </w:p>
        </w:tc>
        <w:tc>
          <w:tcPr>
            <w:tcW w:w="567" w:type="dxa"/>
            <w:vAlign w:val="center"/>
          </w:tcPr>
          <w:p w:rsidR="006853DA" w:rsidRPr="001E79CA" w:rsidRDefault="006853DA" w:rsidP="006853DA">
            <w:pPr>
              <w:spacing w:before="120" w:line="276" w:lineRule="auto"/>
              <w:jc w:val="center"/>
              <w:rPr>
                <w:sz w:val="19"/>
                <w:szCs w:val="15"/>
              </w:rPr>
            </w:pPr>
            <w:r w:rsidRPr="001E79CA">
              <w:rPr>
                <w:sz w:val="19"/>
                <w:szCs w:val="15"/>
              </w:rPr>
              <w:t>602</w:t>
            </w:r>
          </w:p>
        </w:tc>
        <w:tc>
          <w:tcPr>
            <w:tcW w:w="567" w:type="dxa"/>
            <w:vAlign w:val="center"/>
          </w:tcPr>
          <w:p w:rsidR="006853DA" w:rsidRPr="001E79CA" w:rsidRDefault="006853DA" w:rsidP="006853DA">
            <w:pPr>
              <w:spacing w:before="120" w:line="276" w:lineRule="auto"/>
              <w:jc w:val="center"/>
              <w:rPr>
                <w:sz w:val="19"/>
                <w:szCs w:val="15"/>
              </w:rPr>
            </w:pPr>
            <w:r w:rsidRPr="001E79CA">
              <w:rPr>
                <w:sz w:val="19"/>
                <w:szCs w:val="15"/>
              </w:rPr>
              <w:t>01</w:t>
            </w:r>
          </w:p>
        </w:tc>
        <w:tc>
          <w:tcPr>
            <w:tcW w:w="709" w:type="dxa"/>
            <w:vAlign w:val="center"/>
          </w:tcPr>
          <w:p w:rsidR="006853DA" w:rsidRPr="001E79CA" w:rsidRDefault="006853DA">
            <w:pPr>
              <w:spacing w:before="120" w:line="276" w:lineRule="auto"/>
              <w:jc w:val="center"/>
              <w:rPr>
                <w:sz w:val="19"/>
                <w:szCs w:val="15"/>
              </w:rPr>
            </w:pPr>
            <w:r w:rsidRPr="001E79CA">
              <w:rPr>
                <w:sz w:val="19"/>
                <w:szCs w:val="15"/>
              </w:rPr>
              <w:t>10</w:t>
            </w:r>
          </w:p>
        </w:tc>
        <w:tc>
          <w:tcPr>
            <w:tcW w:w="709" w:type="dxa"/>
            <w:vAlign w:val="center"/>
          </w:tcPr>
          <w:p w:rsidR="006853DA" w:rsidRPr="001E79CA" w:rsidRDefault="006853DA">
            <w:pPr>
              <w:spacing w:before="120" w:line="276" w:lineRule="auto"/>
              <w:jc w:val="center"/>
              <w:rPr>
                <w:sz w:val="19"/>
                <w:szCs w:val="15"/>
              </w:rPr>
            </w:pPr>
            <w:r w:rsidRPr="001E79CA">
              <w:rPr>
                <w:sz w:val="19"/>
                <w:szCs w:val="15"/>
              </w:rPr>
              <w:t>06</w:t>
            </w:r>
          </w:p>
        </w:tc>
        <w:tc>
          <w:tcPr>
            <w:tcW w:w="709" w:type="dxa"/>
            <w:vAlign w:val="center"/>
          </w:tcPr>
          <w:p w:rsidR="006853DA" w:rsidRPr="001E79CA" w:rsidRDefault="006853DA">
            <w:pPr>
              <w:spacing w:before="120" w:line="276" w:lineRule="auto"/>
              <w:jc w:val="center"/>
              <w:rPr>
                <w:sz w:val="19"/>
                <w:szCs w:val="15"/>
              </w:rPr>
            </w:pPr>
            <w:r w:rsidRPr="001E79CA">
              <w:rPr>
                <w:sz w:val="19"/>
                <w:szCs w:val="15"/>
              </w:rPr>
              <w:t>598</w:t>
            </w:r>
          </w:p>
        </w:tc>
        <w:tc>
          <w:tcPr>
            <w:tcW w:w="708" w:type="dxa"/>
            <w:vAlign w:val="center"/>
          </w:tcPr>
          <w:p w:rsidR="006853DA" w:rsidRPr="001E79CA" w:rsidRDefault="006853DA">
            <w:pPr>
              <w:spacing w:before="120" w:line="276" w:lineRule="auto"/>
              <w:jc w:val="center"/>
              <w:rPr>
                <w:sz w:val="19"/>
                <w:szCs w:val="15"/>
              </w:rPr>
            </w:pPr>
            <w:r w:rsidRPr="001E79CA">
              <w:rPr>
                <w:sz w:val="19"/>
                <w:szCs w:val="15"/>
              </w:rPr>
              <w:t>99.3</w:t>
            </w:r>
          </w:p>
        </w:tc>
        <w:tc>
          <w:tcPr>
            <w:tcW w:w="709" w:type="dxa"/>
            <w:vAlign w:val="center"/>
          </w:tcPr>
          <w:p w:rsidR="006853DA" w:rsidRPr="001E79CA" w:rsidRDefault="006853DA">
            <w:pPr>
              <w:spacing w:before="120" w:line="276" w:lineRule="auto"/>
              <w:jc w:val="center"/>
              <w:rPr>
                <w:sz w:val="19"/>
                <w:szCs w:val="15"/>
              </w:rPr>
            </w:pPr>
            <w:r w:rsidRPr="001E79CA">
              <w:rPr>
                <w:sz w:val="19"/>
                <w:szCs w:val="15"/>
              </w:rPr>
              <w:t>598</w:t>
            </w:r>
          </w:p>
        </w:tc>
        <w:tc>
          <w:tcPr>
            <w:tcW w:w="709" w:type="dxa"/>
            <w:vAlign w:val="center"/>
          </w:tcPr>
          <w:p w:rsidR="006853DA" w:rsidRPr="001E79CA" w:rsidRDefault="006853DA">
            <w:pPr>
              <w:spacing w:before="120" w:line="276" w:lineRule="auto"/>
              <w:jc w:val="center"/>
              <w:rPr>
                <w:sz w:val="19"/>
                <w:szCs w:val="15"/>
              </w:rPr>
            </w:pPr>
            <w:r w:rsidRPr="001E79CA">
              <w:rPr>
                <w:sz w:val="19"/>
                <w:szCs w:val="15"/>
              </w:rPr>
              <w:t>99.3</w:t>
            </w:r>
          </w:p>
        </w:tc>
        <w:tc>
          <w:tcPr>
            <w:tcW w:w="567" w:type="dxa"/>
            <w:vAlign w:val="center"/>
          </w:tcPr>
          <w:p w:rsidR="006853DA" w:rsidRPr="001E79CA" w:rsidRDefault="006853DA" w:rsidP="006853DA">
            <w:pPr>
              <w:spacing w:before="120" w:line="276" w:lineRule="auto"/>
              <w:jc w:val="center"/>
              <w:rPr>
                <w:sz w:val="19"/>
                <w:szCs w:val="15"/>
              </w:rPr>
            </w:pPr>
            <w:r w:rsidRPr="001E79CA">
              <w:rPr>
                <w:sz w:val="19"/>
                <w:szCs w:val="15"/>
              </w:rPr>
              <w:t>602</w:t>
            </w:r>
          </w:p>
        </w:tc>
        <w:tc>
          <w:tcPr>
            <w:tcW w:w="567" w:type="dxa"/>
            <w:vAlign w:val="center"/>
          </w:tcPr>
          <w:p w:rsidR="006853DA" w:rsidRPr="001E79CA" w:rsidRDefault="006853DA">
            <w:pPr>
              <w:spacing w:before="120" w:line="276" w:lineRule="auto"/>
              <w:jc w:val="center"/>
              <w:rPr>
                <w:sz w:val="19"/>
                <w:szCs w:val="15"/>
              </w:rPr>
            </w:pPr>
            <w:r w:rsidRPr="001E79CA">
              <w:rPr>
                <w:sz w:val="19"/>
                <w:szCs w:val="15"/>
              </w:rPr>
              <w:t>100%</w:t>
            </w:r>
          </w:p>
        </w:tc>
        <w:tc>
          <w:tcPr>
            <w:tcW w:w="581" w:type="dxa"/>
            <w:vAlign w:val="center"/>
          </w:tcPr>
          <w:p w:rsidR="006853DA" w:rsidRPr="001E79CA" w:rsidRDefault="006853DA">
            <w:pPr>
              <w:spacing w:before="120" w:line="276" w:lineRule="auto"/>
              <w:jc w:val="center"/>
              <w:rPr>
                <w:sz w:val="19"/>
                <w:szCs w:val="15"/>
              </w:rPr>
            </w:pPr>
            <w:r w:rsidRPr="001E79CA">
              <w:rPr>
                <w:sz w:val="19"/>
                <w:szCs w:val="15"/>
              </w:rPr>
              <w:t>238</w:t>
            </w:r>
          </w:p>
        </w:tc>
        <w:tc>
          <w:tcPr>
            <w:tcW w:w="581" w:type="dxa"/>
            <w:vAlign w:val="center"/>
          </w:tcPr>
          <w:p w:rsidR="006853DA" w:rsidRPr="001E79CA" w:rsidRDefault="006853DA" w:rsidP="006853DA">
            <w:pPr>
              <w:spacing w:before="120" w:line="276" w:lineRule="auto"/>
              <w:rPr>
                <w:sz w:val="19"/>
                <w:szCs w:val="15"/>
              </w:rPr>
            </w:pPr>
            <w:r w:rsidRPr="001E79CA">
              <w:rPr>
                <w:sz w:val="19"/>
                <w:szCs w:val="15"/>
              </w:rPr>
              <w:t>47.0</w:t>
            </w:r>
          </w:p>
        </w:tc>
        <w:tc>
          <w:tcPr>
            <w:tcW w:w="539" w:type="dxa"/>
            <w:vAlign w:val="center"/>
          </w:tcPr>
          <w:p w:rsidR="006853DA" w:rsidRPr="001E79CA" w:rsidRDefault="006853DA">
            <w:pPr>
              <w:spacing w:before="120" w:line="276" w:lineRule="auto"/>
              <w:jc w:val="center"/>
              <w:rPr>
                <w:sz w:val="19"/>
                <w:szCs w:val="15"/>
              </w:rPr>
            </w:pPr>
            <w:r w:rsidRPr="001E79CA">
              <w:rPr>
                <w:sz w:val="19"/>
                <w:szCs w:val="15"/>
              </w:rPr>
              <w:t>186</w:t>
            </w:r>
          </w:p>
        </w:tc>
        <w:tc>
          <w:tcPr>
            <w:tcW w:w="589" w:type="dxa"/>
            <w:vAlign w:val="center"/>
          </w:tcPr>
          <w:p w:rsidR="006853DA" w:rsidRPr="001E79CA" w:rsidRDefault="006853DA">
            <w:pPr>
              <w:spacing w:before="120" w:line="276" w:lineRule="auto"/>
              <w:jc w:val="center"/>
              <w:rPr>
                <w:sz w:val="19"/>
                <w:szCs w:val="15"/>
              </w:rPr>
            </w:pPr>
            <w:r w:rsidRPr="001E79CA">
              <w:rPr>
                <w:sz w:val="19"/>
                <w:szCs w:val="15"/>
              </w:rPr>
              <w:t>30.9</w:t>
            </w:r>
          </w:p>
        </w:tc>
      </w:tr>
      <w:tr w:rsidR="006853DA" w:rsidRPr="001E79CA" w:rsidTr="001E79CA">
        <w:trPr>
          <w:trHeight w:val="705"/>
        </w:trPr>
        <w:tc>
          <w:tcPr>
            <w:tcW w:w="709" w:type="dxa"/>
            <w:vAlign w:val="center"/>
          </w:tcPr>
          <w:p w:rsidR="006853DA" w:rsidRPr="001E79CA" w:rsidRDefault="006853DA">
            <w:pPr>
              <w:spacing w:before="120" w:line="276" w:lineRule="auto"/>
              <w:jc w:val="center"/>
              <w:rPr>
                <w:sz w:val="19"/>
                <w:szCs w:val="15"/>
              </w:rPr>
            </w:pPr>
            <w:r w:rsidRPr="001E79CA">
              <w:rPr>
                <w:sz w:val="19"/>
                <w:szCs w:val="15"/>
              </w:rPr>
              <w:t>2016 - 2017</w:t>
            </w:r>
          </w:p>
        </w:tc>
        <w:tc>
          <w:tcPr>
            <w:tcW w:w="567" w:type="dxa"/>
            <w:vAlign w:val="center"/>
          </w:tcPr>
          <w:p w:rsidR="006853DA" w:rsidRPr="001E79CA" w:rsidRDefault="006853DA">
            <w:pPr>
              <w:spacing w:before="120" w:line="276" w:lineRule="auto"/>
              <w:jc w:val="center"/>
              <w:rPr>
                <w:sz w:val="19"/>
                <w:szCs w:val="15"/>
              </w:rPr>
            </w:pPr>
            <w:r w:rsidRPr="001E79CA">
              <w:rPr>
                <w:sz w:val="19"/>
                <w:szCs w:val="15"/>
              </w:rPr>
              <w:t>631</w:t>
            </w:r>
          </w:p>
        </w:tc>
        <w:tc>
          <w:tcPr>
            <w:tcW w:w="567" w:type="dxa"/>
            <w:vAlign w:val="center"/>
          </w:tcPr>
          <w:p w:rsidR="006853DA" w:rsidRPr="001E79CA" w:rsidRDefault="006853DA">
            <w:pPr>
              <w:spacing w:before="120" w:line="276" w:lineRule="auto"/>
              <w:jc w:val="center"/>
              <w:rPr>
                <w:sz w:val="19"/>
                <w:szCs w:val="15"/>
              </w:rPr>
            </w:pPr>
            <w:r w:rsidRPr="001E79CA">
              <w:rPr>
                <w:sz w:val="19"/>
                <w:szCs w:val="15"/>
              </w:rPr>
              <w:t>02</w:t>
            </w:r>
          </w:p>
        </w:tc>
        <w:tc>
          <w:tcPr>
            <w:tcW w:w="709" w:type="dxa"/>
            <w:vAlign w:val="center"/>
          </w:tcPr>
          <w:p w:rsidR="006853DA" w:rsidRPr="001E79CA" w:rsidRDefault="006853DA">
            <w:pPr>
              <w:spacing w:before="120" w:line="276" w:lineRule="auto"/>
              <w:jc w:val="center"/>
              <w:rPr>
                <w:sz w:val="19"/>
                <w:szCs w:val="15"/>
              </w:rPr>
            </w:pPr>
            <w:r w:rsidRPr="001E79CA">
              <w:rPr>
                <w:sz w:val="19"/>
                <w:szCs w:val="15"/>
              </w:rPr>
              <w:t>13</w:t>
            </w:r>
          </w:p>
        </w:tc>
        <w:tc>
          <w:tcPr>
            <w:tcW w:w="709" w:type="dxa"/>
            <w:vAlign w:val="center"/>
          </w:tcPr>
          <w:p w:rsidR="006853DA" w:rsidRPr="001E79CA" w:rsidRDefault="006853DA">
            <w:pPr>
              <w:spacing w:before="120" w:line="276" w:lineRule="auto"/>
              <w:jc w:val="center"/>
              <w:rPr>
                <w:sz w:val="19"/>
                <w:szCs w:val="15"/>
              </w:rPr>
            </w:pPr>
            <w:r w:rsidRPr="001E79CA">
              <w:rPr>
                <w:sz w:val="19"/>
                <w:szCs w:val="15"/>
              </w:rPr>
              <w:t>6</w:t>
            </w:r>
          </w:p>
        </w:tc>
        <w:tc>
          <w:tcPr>
            <w:tcW w:w="709" w:type="dxa"/>
            <w:vAlign w:val="center"/>
          </w:tcPr>
          <w:p w:rsidR="006853DA" w:rsidRPr="001E79CA" w:rsidRDefault="006853DA">
            <w:pPr>
              <w:spacing w:before="120" w:line="276" w:lineRule="auto"/>
              <w:jc w:val="center"/>
              <w:rPr>
                <w:sz w:val="19"/>
                <w:szCs w:val="15"/>
              </w:rPr>
            </w:pPr>
            <w:r w:rsidRPr="001E79CA">
              <w:rPr>
                <w:sz w:val="19"/>
                <w:szCs w:val="15"/>
              </w:rPr>
              <w:t>629</w:t>
            </w:r>
          </w:p>
        </w:tc>
        <w:tc>
          <w:tcPr>
            <w:tcW w:w="708" w:type="dxa"/>
            <w:vAlign w:val="center"/>
          </w:tcPr>
          <w:p w:rsidR="006853DA" w:rsidRPr="001E79CA" w:rsidRDefault="000574F5">
            <w:pPr>
              <w:spacing w:before="120" w:line="276" w:lineRule="auto"/>
              <w:jc w:val="center"/>
              <w:rPr>
                <w:sz w:val="19"/>
                <w:szCs w:val="15"/>
              </w:rPr>
            </w:pPr>
            <w:r w:rsidRPr="001E79CA">
              <w:rPr>
                <w:sz w:val="19"/>
                <w:szCs w:val="15"/>
              </w:rPr>
              <w:t>99.7</w:t>
            </w:r>
          </w:p>
        </w:tc>
        <w:tc>
          <w:tcPr>
            <w:tcW w:w="709" w:type="dxa"/>
            <w:vAlign w:val="center"/>
          </w:tcPr>
          <w:p w:rsidR="006853DA" w:rsidRPr="001E79CA" w:rsidRDefault="006853DA">
            <w:pPr>
              <w:spacing w:before="120" w:line="276" w:lineRule="auto"/>
              <w:jc w:val="center"/>
              <w:rPr>
                <w:sz w:val="19"/>
                <w:szCs w:val="15"/>
              </w:rPr>
            </w:pPr>
            <w:r w:rsidRPr="001E79CA">
              <w:rPr>
                <w:sz w:val="19"/>
                <w:szCs w:val="15"/>
              </w:rPr>
              <w:t>631</w:t>
            </w:r>
          </w:p>
        </w:tc>
        <w:tc>
          <w:tcPr>
            <w:tcW w:w="709" w:type="dxa"/>
            <w:vAlign w:val="center"/>
          </w:tcPr>
          <w:p w:rsidR="006853DA" w:rsidRPr="001E79CA" w:rsidRDefault="006853DA">
            <w:pPr>
              <w:spacing w:before="120" w:line="276" w:lineRule="auto"/>
              <w:jc w:val="center"/>
              <w:rPr>
                <w:sz w:val="19"/>
                <w:szCs w:val="15"/>
              </w:rPr>
            </w:pPr>
            <w:r w:rsidRPr="001E79CA">
              <w:rPr>
                <w:sz w:val="19"/>
                <w:szCs w:val="15"/>
              </w:rPr>
              <w:t>100%</w:t>
            </w:r>
          </w:p>
        </w:tc>
        <w:tc>
          <w:tcPr>
            <w:tcW w:w="567" w:type="dxa"/>
            <w:vAlign w:val="center"/>
          </w:tcPr>
          <w:p w:rsidR="006853DA" w:rsidRPr="001E79CA" w:rsidRDefault="006853DA">
            <w:pPr>
              <w:spacing w:before="120" w:line="276" w:lineRule="auto"/>
              <w:jc w:val="center"/>
              <w:rPr>
                <w:sz w:val="19"/>
                <w:szCs w:val="15"/>
              </w:rPr>
            </w:pPr>
            <w:r w:rsidRPr="001E79CA">
              <w:rPr>
                <w:sz w:val="19"/>
                <w:szCs w:val="15"/>
              </w:rPr>
              <w:t>630</w:t>
            </w:r>
          </w:p>
        </w:tc>
        <w:tc>
          <w:tcPr>
            <w:tcW w:w="567" w:type="dxa"/>
            <w:vAlign w:val="center"/>
          </w:tcPr>
          <w:p w:rsidR="006853DA" w:rsidRPr="001E79CA" w:rsidRDefault="000574F5">
            <w:pPr>
              <w:spacing w:before="120" w:line="276" w:lineRule="auto"/>
              <w:jc w:val="center"/>
              <w:rPr>
                <w:sz w:val="19"/>
                <w:szCs w:val="15"/>
              </w:rPr>
            </w:pPr>
            <w:r w:rsidRPr="001E79CA">
              <w:rPr>
                <w:sz w:val="19"/>
                <w:szCs w:val="15"/>
              </w:rPr>
              <w:t>99.8</w:t>
            </w:r>
          </w:p>
        </w:tc>
        <w:tc>
          <w:tcPr>
            <w:tcW w:w="581" w:type="dxa"/>
            <w:vAlign w:val="center"/>
          </w:tcPr>
          <w:p w:rsidR="006853DA" w:rsidRPr="001E79CA" w:rsidRDefault="006853DA">
            <w:pPr>
              <w:spacing w:before="120" w:line="276" w:lineRule="auto"/>
              <w:jc w:val="center"/>
              <w:rPr>
                <w:sz w:val="19"/>
                <w:szCs w:val="15"/>
              </w:rPr>
            </w:pPr>
            <w:r w:rsidRPr="001E79CA">
              <w:rPr>
                <w:sz w:val="19"/>
                <w:szCs w:val="15"/>
              </w:rPr>
              <w:t>234</w:t>
            </w:r>
          </w:p>
        </w:tc>
        <w:tc>
          <w:tcPr>
            <w:tcW w:w="581" w:type="dxa"/>
            <w:vAlign w:val="center"/>
          </w:tcPr>
          <w:p w:rsidR="006853DA" w:rsidRPr="001E79CA" w:rsidRDefault="006853DA">
            <w:pPr>
              <w:spacing w:before="120" w:line="276" w:lineRule="auto"/>
              <w:jc w:val="center"/>
              <w:rPr>
                <w:sz w:val="19"/>
                <w:szCs w:val="15"/>
              </w:rPr>
            </w:pPr>
            <w:r w:rsidRPr="001E79CA">
              <w:rPr>
                <w:sz w:val="19"/>
                <w:szCs w:val="15"/>
              </w:rPr>
              <w:t>37.1</w:t>
            </w:r>
          </w:p>
        </w:tc>
        <w:tc>
          <w:tcPr>
            <w:tcW w:w="539" w:type="dxa"/>
            <w:vAlign w:val="center"/>
          </w:tcPr>
          <w:p w:rsidR="006853DA" w:rsidRPr="001E79CA" w:rsidRDefault="006853DA">
            <w:pPr>
              <w:spacing w:before="120" w:line="276" w:lineRule="auto"/>
              <w:jc w:val="center"/>
              <w:rPr>
                <w:sz w:val="19"/>
                <w:szCs w:val="15"/>
              </w:rPr>
            </w:pPr>
            <w:r w:rsidRPr="001E79CA">
              <w:rPr>
                <w:sz w:val="19"/>
                <w:szCs w:val="15"/>
              </w:rPr>
              <w:t>293</w:t>
            </w:r>
          </w:p>
        </w:tc>
        <w:tc>
          <w:tcPr>
            <w:tcW w:w="589" w:type="dxa"/>
            <w:vAlign w:val="center"/>
          </w:tcPr>
          <w:p w:rsidR="006853DA" w:rsidRPr="001E79CA" w:rsidRDefault="006853DA">
            <w:pPr>
              <w:spacing w:before="120" w:line="276" w:lineRule="auto"/>
              <w:jc w:val="center"/>
              <w:rPr>
                <w:sz w:val="19"/>
                <w:szCs w:val="15"/>
              </w:rPr>
            </w:pPr>
            <w:r w:rsidRPr="001E79CA">
              <w:rPr>
                <w:sz w:val="19"/>
                <w:szCs w:val="15"/>
              </w:rPr>
              <w:t>46.3</w:t>
            </w:r>
          </w:p>
        </w:tc>
      </w:tr>
      <w:tr w:rsidR="006853DA" w:rsidRPr="001E79CA" w:rsidTr="001E79CA">
        <w:trPr>
          <w:trHeight w:val="722"/>
        </w:trPr>
        <w:tc>
          <w:tcPr>
            <w:tcW w:w="709" w:type="dxa"/>
            <w:vAlign w:val="center"/>
          </w:tcPr>
          <w:p w:rsidR="006853DA" w:rsidRPr="001E79CA" w:rsidRDefault="006853DA">
            <w:pPr>
              <w:spacing w:before="120" w:line="276" w:lineRule="auto"/>
              <w:jc w:val="center"/>
              <w:rPr>
                <w:sz w:val="19"/>
                <w:szCs w:val="15"/>
              </w:rPr>
            </w:pPr>
            <w:r w:rsidRPr="001E79CA">
              <w:rPr>
                <w:sz w:val="19"/>
                <w:szCs w:val="15"/>
              </w:rPr>
              <w:t>2017- 2018</w:t>
            </w:r>
          </w:p>
        </w:tc>
        <w:tc>
          <w:tcPr>
            <w:tcW w:w="567" w:type="dxa"/>
            <w:vAlign w:val="center"/>
          </w:tcPr>
          <w:p w:rsidR="006853DA" w:rsidRPr="001E79CA" w:rsidRDefault="000574F5">
            <w:pPr>
              <w:spacing w:before="120" w:line="276" w:lineRule="auto"/>
              <w:jc w:val="center"/>
              <w:rPr>
                <w:sz w:val="19"/>
                <w:szCs w:val="15"/>
              </w:rPr>
            </w:pPr>
            <w:r w:rsidRPr="001E79CA">
              <w:rPr>
                <w:sz w:val="19"/>
                <w:szCs w:val="15"/>
              </w:rPr>
              <w:t>673</w:t>
            </w:r>
          </w:p>
        </w:tc>
        <w:tc>
          <w:tcPr>
            <w:tcW w:w="567" w:type="dxa"/>
            <w:vAlign w:val="center"/>
          </w:tcPr>
          <w:p w:rsidR="006853DA" w:rsidRPr="001E79CA" w:rsidRDefault="000574F5">
            <w:pPr>
              <w:spacing w:before="120" w:line="276" w:lineRule="auto"/>
              <w:jc w:val="center"/>
              <w:rPr>
                <w:sz w:val="19"/>
                <w:szCs w:val="15"/>
              </w:rPr>
            </w:pPr>
            <w:r w:rsidRPr="001E79CA">
              <w:rPr>
                <w:sz w:val="19"/>
                <w:szCs w:val="15"/>
              </w:rPr>
              <w:t>0</w:t>
            </w:r>
          </w:p>
        </w:tc>
        <w:tc>
          <w:tcPr>
            <w:tcW w:w="709" w:type="dxa"/>
            <w:vAlign w:val="center"/>
          </w:tcPr>
          <w:p w:rsidR="006853DA" w:rsidRPr="001E79CA" w:rsidRDefault="000574F5">
            <w:pPr>
              <w:spacing w:before="120" w:line="276" w:lineRule="auto"/>
              <w:jc w:val="center"/>
              <w:rPr>
                <w:sz w:val="19"/>
                <w:szCs w:val="15"/>
              </w:rPr>
            </w:pPr>
            <w:r w:rsidRPr="001E79CA">
              <w:rPr>
                <w:sz w:val="19"/>
                <w:szCs w:val="15"/>
              </w:rPr>
              <w:t>7</w:t>
            </w:r>
          </w:p>
        </w:tc>
        <w:tc>
          <w:tcPr>
            <w:tcW w:w="709" w:type="dxa"/>
            <w:vAlign w:val="center"/>
          </w:tcPr>
          <w:p w:rsidR="006853DA" w:rsidRPr="001E79CA" w:rsidRDefault="000574F5">
            <w:pPr>
              <w:spacing w:before="120" w:line="276" w:lineRule="auto"/>
              <w:jc w:val="center"/>
              <w:rPr>
                <w:sz w:val="19"/>
                <w:szCs w:val="15"/>
              </w:rPr>
            </w:pPr>
            <w:r w:rsidRPr="001E79CA">
              <w:rPr>
                <w:sz w:val="19"/>
                <w:szCs w:val="15"/>
              </w:rPr>
              <w:t>13</w:t>
            </w:r>
          </w:p>
        </w:tc>
        <w:tc>
          <w:tcPr>
            <w:tcW w:w="709" w:type="dxa"/>
            <w:vAlign w:val="center"/>
          </w:tcPr>
          <w:p w:rsidR="006853DA" w:rsidRPr="001E79CA" w:rsidRDefault="000574F5">
            <w:pPr>
              <w:spacing w:before="120" w:line="276" w:lineRule="auto"/>
              <w:jc w:val="center"/>
              <w:rPr>
                <w:sz w:val="19"/>
                <w:szCs w:val="15"/>
              </w:rPr>
            </w:pPr>
            <w:r w:rsidRPr="001E79CA">
              <w:rPr>
                <w:sz w:val="19"/>
                <w:szCs w:val="15"/>
              </w:rPr>
              <w:t>655</w:t>
            </w:r>
          </w:p>
        </w:tc>
        <w:tc>
          <w:tcPr>
            <w:tcW w:w="708" w:type="dxa"/>
            <w:vAlign w:val="center"/>
          </w:tcPr>
          <w:p w:rsidR="006853DA" w:rsidRPr="001E79CA" w:rsidRDefault="000574F5">
            <w:pPr>
              <w:spacing w:before="120" w:line="276" w:lineRule="auto"/>
              <w:jc w:val="center"/>
              <w:rPr>
                <w:sz w:val="19"/>
                <w:szCs w:val="15"/>
              </w:rPr>
            </w:pPr>
            <w:r w:rsidRPr="001E79CA">
              <w:rPr>
                <w:sz w:val="19"/>
                <w:szCs w:val="15"/>
              </w:rPr>
              <w:t>97.3</w:t>
            </w:r>
          </w:p>
        </w:tc>
        <w:tc>
          <w:tcPr>
            <w:tcW w:w="709" w:type="dxa"/>
            <w:vAlign w:val="center"/>
          </w:tcPr>
          <w:p w:rsidR="006853DA" w:rsidRPr="001E79CA" w:rsidRDefault="000574F5">
            <w:pPr>
              <w:spacing w:before="120" w:line="276" w:lineRule="auto"/>
              <w:jc w:val="center"/>
              <w:rPr>
                <w:sz w:val="19"/>
                <w:szCs w:val="15"/>
              </w:rPr>
            </w:pPr>
            <w:r w:rsidRPr="001E79CA">
              <w:rPr>
                <w:sz w:val="19"/>
                <w:szCs w:val="15"/>
              </w:rPr>
              <w:t>655</w:t>
            </w:r>
          </w:p>
        </w:tc>
        <w:tc>
          <w:tcPr>
            <w:tcW w:w="709" w:type="dxa"/>
            <w:vAlign w:val="center"/>
          </w:tcPr>
          <w:p w:rsidR="006853DA" w:rsidRPr="001E79CA" w:rsidRDefault="000574F5">
            <w:pPr>
              <w:spacing w:before="120" w:line="276" w:lineRule="auto"/>
              <w:jc w:val="center"/>
              <w:rPr>
                <w:sz w:val="19"/>
                <w:szCs w:val="15"/>
              </w:rPr>
            </w:pPr>
            <w:r w:rsidRPr="001E79CA">
              <w:rPr>
                <w:sz w:val="19"/>
                <w:szCs w:val="15"/>
              </w:rPr>
              <w:t>97.3</w:t>
            </w:r>
          </w:p>
        </w:tc>
        <w:tc>
          <w:tcPr>
            <w:tcW w:w="567" w:type="dxa"/>
            <w:vAlign w:val="center"/>
          </w:tcPr>
          <w:p w:rsidR="006853DA" w:rsidRPr="001E79CA" w:rsidRDefault="000574F5">
            <w:pPr>
              <w:spacing w:before="120" w:line="276" w:lineRule="auto"/>
              <w:jc w:val="center"/>
              <w:rPr>
                <w:sz w:val="19"/>
                <w:szCs w:val="15"/>
              </w:rPr>
            </w:pPr>
            <w:r w:rsidRPr="001E79CA">
              <w:rPr>
                <w:sz w:val="19"/>
                <w:szCs w:val="15"/>
              </w:rPr>
              <w:t>668</w:t>
            </w:r>
          </w:p>
        </w:tc>
        <w:tc>
          <w:tcPr>
            <w:tcW w:w="567" w:type="dxa"/>
            <w:vAlign w:val="center"/>
          </w:tcPr>
          <w:p w:rsidR="006853DA" w:rsidRPr="001E79CA" w:rsidRDefault="000574F5">
            <w:pPr>
              <w:spacing w:before="120" w:line="276" w:lineRule="auto"/>
              <w:jc w:val="center"/>
              <w:rPr>
                <w:sz w:val="19"/>
                <w:szCs w:val="15"/>
              </w:rPr>
            </w:pPr>
            <w:r w:rsidRPr="001E79CA">
              <w:rPr>
                <w:sz w:val="19"/>
                <w:szCs w:val="15"/>
              </w:rPr>
              <w:t>97.8</w:t>
            </w:r>
          </w:p>
        </w:tc>
        <w:tc>
          <w:tcPr>
            <w:tcW w:w="581" w:type="dxa"/>
            <w:vAlign w:val="center"/>
          </w:tcPr>
          <w:p w:rsidR="006853DA" w:rsidRPr="001E79CA" w:rsidRDefault="000574F5" w:rsidP="000574F5">
            <w:pPr>
              <w:spacing w:before="120" w:line="276" w:lineRule="auto"/>
              <w:jc w:val="center"/>
              <w:rPr>
                <w:sz w:val="19"/>
                <w:szCs w:val="15"/>
              </w:rPr>
            </w:pPr>
            <w:r w:rsidRPr="001E79CA">
              <w:rPr>
                <w:sz w:val="19"/>
                <w:szCs w:val="15"/>
              </w:rPr>
              <w:t>275</w:t>
            </w:r>
          </w:p>
        </w:tc>
        <w:tc>
          <w:tcPr>
            <w:tcW w:w="581" w:type="dxa"/>
            <w:vAlign w:val="center"/>
          </w:tcPr>
          <w:p w:rsidR="006853DA" w:rsidRPr="001E79CA" w:rsidRDefault="000574F5">
            <w:pPr>
              <w:spacing w:before="120" w:line="276" w:lineRule="auto"/>
              <w:jc w:val="center"/>
              <w:rPr>
                <w:sz w:val="19"/>
                <w:szCs w:val="15"/>
              </w:rPr>
            </w:pPr>
            <w:r w:rsidRPr="001E79CA">
              <w:rPr>
                <w:sz w:val="19"/>
                <w:szCs w:val="15"/>
              </w:rPr>
              <w:t>40.9</w:t>
            </w:r>
          </w:p>
        </w:tc>
        <w:tc>
          <w:tcPr>
            <w:tcW w:w="539" w:type="dxa"/>
            <w:vAlign w:val="center"/>
          </w:tcPr>
          <w:p w:rsidR="006853DA" w:rsidRPr="001E79CA" w:rsidRDefault="000574F5">
            <w:pPr>
              <w:spacing w:before="120" w:line="276" w:lineRule="auto"/>
              <w:jc w:val="center"/>
              <w:rPr>
                <w:sz w:val="19"/>
                <w:szCs w:val="15"/>
              </w:rPr>
            </w:pPr>
            <w:r w:rsidRPr="001E79CA">
              <w:rPr>
                <w:sz w:val="19"/>
                <w:szCs w:val="15"/>
              </w:rPr>
              <w:t>181</w:t>
            </w:r>
          </w:p>
        </w:tc>
        <w:tc>
          <w:tcPr>
            <w:tcW w:w="589" w:type="dxa"/>
            <w:vAlign w:val="center"/>
          </w:tcPr>
          <w:p w:rsidR="006853DA" w:rsidRPr="001E79CA" w:rsidRDefault="000574F5">
            <w:pPr>
              <w:spacing w:before="120" w:line="276" w:lineRule="auto"/>
              <w:jc w:val="center"/>
              <w:rPr>
                <w:sz w:val="19"/>
                <w:szCs w:val="15"/>
              </w:rPr>
            </w:pPr>
            <w:r w:rsidRPr="001E79CA">
              <w:rPr>
                <w:sz w:val="19"/>
                <w:szCs w:val="15"/>
              </w:rPr>
              <w:t>26.9</w:t>
            </w:r>
          </w:p>
        </w:tc>
      </w:tr>
      <w:tr w:rsidR="006853DA" w:rsidRPr="001E79CA" w:rsidTr="001E79CA">
        <w:trPr>
          <w:trHeight w:val="705"/>
        </w:trPr>
        <w:tc>
          <w:tcPr>
            <w:tcW w:w="709" w:type="dxa"/>
            <w:vAlign w:val="center"/>
          </w:tcPr>
          <w:p w:rsidR="006853DA" w:rsidRPr="001E79CA" w:rsidRDefault="006853DA">
            <w:pPr>
              <w:spacing w:before="120" w:line="276" w:lineRule="auto"/>
              <w:jc w:val="center"/>
              <w:rPr>
                <w:sz w:val="19"/>
                <w:szCs w:val="15"/>
              </w:rPr>
            </w:pPr>
            <w:r w:rsidRPr="001E79CA">
              <w:rPr>
                <w:sz w:val="19"/>
                <w:szCs w:val="15"/>
              </w:rPr>
              <w:t>2018 - 2019</w:t>
            </w:r>
          </w:p>
        </w:tc>
        <w:tc>
          <w:tcPr>
            <w:tcW w:w="567" w:type="dxa"/>
            <w:vAlign w:val="center"/>
          </w:tcPr>
          <w:p w:rsidR="006853DA" w:rsidRPr="001E79CA" w:rsidRDefault="001A275B">
            <w:pPr>
              <w:spacing w:before="120" w:line="276" w:lineRule="auto"/>
              <w:jc w:val="center"/>
              <w:rPr>
                <w:sz w:val="19"/>
                <w:szCs w:val="15"/>
              </w:rPr>
            </w:pPr>
            <w:r w:rsidRPr="001E79CA">
              <w:rPr>
                <w:sz w:val="19"/>
                <w:szCs w:val="15"/>
              </w:rPr>
              <w:t>711</w:t>
            </w:r>
          </w:p>
        </w:tc>
        <w:tc>
          <w:tcPr>
            <w:tcW w:w="567" w:type="dxa"/>
            <w:vAlign w:val="center"/>
          </w:tcPr>
          <w:p w:rsidR="006853DA" w:rsidRPr="001E79CA" w:rsidRDefault="001A275B">
            <w:pPr>
              <w:spacing w:before="120" w:line="276" w:lineRule="auto"/>
              <w:jc w:val="center"/>
              <w:rPr>
                <w:sz w:val="19"/>
                <w:szCs w:val="15"/>
              </w:rPr>
            </w:pPr>
            <w:r w:rsidRPr="001E79CA">
              <w:rPr>
                <w:sz w:val="19"/>
                <w:szCs w:val="15"/>
              </w:rPr>
              <w:t>01</w:t>
            </w:r>
          </w:p>
        </w:tc>
        <w:tc>
          <w:tcPr>
            <w:tcW w:w="709" w:type="dxa"/>
            <w:vAlign w:val="center"/>
          </w:tcPr>
          <w:p w:rsidR="006853DA" w:rsidRPr="001E79CA" w:rsidRDefault="001A275B">
            <w:pPr>
              <w:spacing w:before="120" w:line="276" w:lineRule="auto"/>
              <w:jc w:val="center"/>
              <w:rPr>
                <w:sz w:val="19"/>
                <w:szCs w:val="15"/>
              </w:rPr>
            </w:pPr>
            <w:r w:rsidRPr="001E79CA">
              <w:rPr>
                <w:sz w:val="19"/>
                <w:szCs w:val="15"/>
              </w:rPr>
              <w:t>13</w:t>
            </w:r>
          </w:p>
        </w:tc>
        <w:tc>
          <w:tcPr>
            <w:tcW w:w="709" w:type="dxa"/>
            <w:vAlign w:val="center"/>
          </w:tcPr>
          <w:p w:rsidR="006853DA" w:rsidRPr="001E79CA" w:rsidRDefault="001A275B">
            <w:pPr>
              <w:spacing w:before="120" w:line="276" w:lineRule="auto"/>
              <w:jc w:val="center"/>
              <w:rPr>
                <w:sz w:val="19"/>
                <w:szCs w:val="15"/>
              </w:rPr>
            </w:pPr>
            <w:r w:rsidRPr="001E79CA">
              <w:rPr>
                <w:sz w:val="19"/>
                <w:szCs w:val="15"/>
              </w:rPr>
              <w:t>8</w:t>
            </w:r>
          </w:p>
        </w:tc>
        <w:tc>
          <w:tcPr>
            <w:tcW w:w="709" w:type="dxa"/>
            <w:vAlign w:val="center"/>
          </w:tcPr>
          <w:p w:rsidR="006853DA" w:rsidRPr="001E79CA" w:rsidRDefault="001A275B">
            <w:pPr>
              <w:spacing w:before="120" w:line="276" w:lineRule="auto"/>
              <w:jc w:val="center"/>
              <w:rPr>
                <w:sz w:val="19"/>
                <w:szCs w:val="15"/>
              </w:rPr>
            </w:pPr>
            <w:r w:rsidRPr="001E79CA">
              <w:rPr>
                <w:sz w:val="19"/>
                <w:szCs w:val="15"/>
              </w:rPr>
              <w:t>702</w:t>
            </w:r>
          </w:p>
        </w:tc>
        <w:tc>
          <w:tcPr>
            <w:tcW w:w="708" w:type="dxa"/>
            <w:vAlign w:val="center"/>
          </w:tcPr>
          <w:p w:rsidR="006853DA" w:rsidRPr="001E79CA" w:rsidRDefault="001A275B">
            <w:pPr>
              <w:spacing w:before="120" w:line="276" w:lineRule="auto"/>
              <w:jc w:val="center"/>
              <w:rPr>
                <w:sz w:val="19"/>
                <w:szCs w:val="15"/>
              </w:rPr>
            </w:pPr>
            <w:r w:rsidRPr="001E79CA">
              <w:rPr>
                <w:sz w:val="19"/>
                <w:szCs w:val="15"/>
              </w:rPr>
              <w:t>98.7</w:t>
            </w:r>
          </w:p>
        </w:tc>
        <w:tc>
          <w:tcPr>
            <w:tcW w:w="709" w:type="dxa"/>
            <w:vAlign w:val="center"/>
          </w:tcPr>
          <w:p w:rsidR="006853DA" w:rsidRPr="001E79CA" w:rsidRDefault="001A275B">
            <w:pPr>
              <w:spacing w:before="120" w:line="276" w:lineRule="auto"/>
              <w:jc w:val="center"/>
              <w:rPr>
                <w:sz w:val="19"/>
                <w:szCs w:val="15"/>
              </w:rPr>
            </w:pPr>
            <w:r w:rsidRPr="001E79CA">
              <w:rPr>
                <w:sz w:val="19"/>
                <w:szCs w:val="15"/>
              </w:rPr>
              <w:t>702</w:t>
            </w:r>
          </w:p>
        </w:tc>
        <w:tc>
          <w:tcPr>
            <w:tcW w:w="709" w:type="dxa"/>
            <w:vAlign w:val="center"/>
          </w:tcPr>
          <w:p w:rsidR="006853DA" w:rsidRPr="001E79CA" w:rsidRDefault="001A275B">
            <w:pPr>
              <w:spacing w:before="120" w:line="276" w:lineRule="auto"/>
              <w:jc w:val="center"/>
              <w:rPr>
                <w:sz w:val="19"/>
                <w:szCs w:val="15"/>
              </w:rPr>
            </w:pPr>
            <w:r w:rsidRPr="001E79CA">
              <w:rPr>
                <w:sz w:val="19"/>
                <w:szCs w:val="15"/>
              </w:rPr>
              <w:t>98.7</w:t>
            </w:r>
          </w:p>
        </w:tc>
        <w:tc>
          <w:tcPr>
            <w:tcW w:w="567" w:type="dxa"/>
            <w:vAlign w:val="center"/>
          </w:tcPr>
          <w:p w:rsidR="006853DA" w:rsidRPr="001E79CA" w:rsidRDefault="001A275B">
            <w:pPr>
              <w:spacing w:before="120" w:line="276" w:lineRule="auto"/>
              <w:jc w:val="center"/>
              <w:rPr>
                <w:sz w:val="19"/>
                <w:szCs w:val="15"/>
              </w:rPr>
            </w:pPr>
            <w:r w:rsidRPr="001E79CA">
              <w:rPr>
                <w:sz w:val="19"/>
                <w:szCs w:val="15"/>
              </w:rPr>
              <w:t>704</w:t>
            </w:r>
          </w:p>
        </w:tc>
        <w:tc>
          <w:tcPr>
            <w:tcW w:w="567" w:type="dxa"/>
            <w:vAlign w:val="center"/>
          </w:tcPr>
          <w:p w:rsidR="006853DA" w:rsidRPr="001E79CA" w:rsidRDefault="0000188B">
            <w:pPr>
              <w:spacing w:before="120" w:line="276" w:lineRule="auto"/>
              <w:jc w:val="center"/>
              <w:rPr>
                <w:sz w:val="19"/>
                <w:szCs w:val="15"/>
              </w:rPr>
            </w:pPr>
            <w:r w:rsidRPr="001E79CA">
              <w:rPr>
                <w:sz w:val="19"/>
                <w:szCs w:val="15"/>
              </w:rPr>
              <w:t>99.0</w:t>
            </w:r>
          </w:p>
        </w:tc>
        <w:tc>
          <w:tcPr>
            <w:tcW w:w="581" w:type="dxa"/>
            <w:vAlign w:val="center"/>
          </w:tcPr>
          <w:p w:rsidR="006853DA" w:rsidRPr="001E79CA" w:rsidRDefault="0000188B">
            <w:pPr>
              <w:spacing w:before="120" w:line="276" w:lineRule="auto"/>
              <w:jc w:val="center"/>
              <w:rPr>
                <w:sz w:val="19"/>
                <w:szCs w:val="15"/>
              </w:rPr>
            </w:pPr>
            <w:r w:rsidRPr="001E79CA">
              <w:rPr>
                <w:sz w:val="19"/>
                <w:szCs w:val="15"/>
              </w:rPr>
              <w:t>312</w:t>
            </w:r>
          </w:p>
        </w:tc>
        <w:tc>
          <w:tcPr>
            <w:tcW w:w="581" w:type="dxa"/>
            <w:vAlign w:val="center"/>
          </w:tcPr>
          <w:p w:rsidR="006853DA" w:rsidRPr="001E79CA" w:rsidRDefault="0000188B">
            <w:pPr>
              <w:spacing w:before="120" w:line="276" w:lineRule="auto"/>
              <w:jc w:val="center"/>
              <w:rPr>
                <w:sz w:val="19"/>
                <w:szCs w:val="15"/>
              </w:rPr>
            </w:pPr>
            <w:r w:rsidRPr="001E79CA">
              <w:rPr>
                <w:sz w:val="19"/>
                <w:szCs w:val="15"/>
              </w:rPr>
              <w:t>43.9</w:t>
            </w:r>
          </w:p>
        </w:tc>
        <w:tc>
          <w:tcPr>
            <w:tcW w:w="539" w:type="dxa"/>
            <w:vAlign w:val="center"/>
          </w:tcPr>
          <w:p w:rsidR="006853DA" w:rsidRPr="001E79CA" w:rsidRDefault="0000188B">
            <w:pPr>
              <w:spacing w:before="120" w:line="276" w:lineRule="auto"/>
              <w:jc w:val="center"/>
              <w:rPr>
                <w:sz w:val="19"/>
                <w:szCs w:val="15"/>
              </w:rPr>
            </w:pPr>
            <w:r w:rsidRPr="001E79CA">
              <w:rPr>
                <w:sz w:val="19"/>
                <w:szCs w:val="15"/>
              </w:rPr>
              <w:t>234</w:t>
            </w:r>
          </w:p>
        </w:tc>
        <w:tc>
          <w:tcPr>
            <w:tcW w:w="589" w:type="dxa"/>
            <w:vAlign w:val="center"/>
          </w:tcPr>
          <w:p w:rsidR="006853DA" w:rsidRPr="001E79CA" w:rsidRDefault="0000188B">
            <w:pPr>
              <w:spacing w:before="120" w:line="276" w:lineRule="auto"/>
              <w:jc w:val="center"/>
              <w:rPr>
                <w:sz w:val="19"/>
                <w:szCs w:val="15"/>
              </w:rPr>
            </w:pPr>
            <w:r w:rsidRPr="001E79CA">
              <w:rPr>
                <w:sz w:val="19"/>
                <w:szCs w:val="15"/>
              </w:rPr>
              <w:t>32.9</w:t>
            </w:r>
          </w:p>
        </w:tc>
      </w:tr>
      <w:tr w:rsidR="006853DA" w:rsidRPr="001E79CA" w:rsidTr="001E79CA">
        <w:trPr>
          <w:trHeight w:val="722"/>
        </w:trPr>
        <w:tc>
          <w:tcPr>
            <w:tcW w:w="709" w:type="dxa"/>
            <w:vAlign w:val="center"/>
          </w:tcPr>
          <w:p w:rsidR="006853DA" w:rsidRPr="001E79CA" w:rsidRDefault="006853DA">
            <w:pPr>
              <w:spacing w:before="120" w:line="276" w:lineRule="auto"/>
              <w:jc w:val="center"/>
              <w:rPr>
                <w:sz w:val="19"/>
                <w:szCs w:val="15"/>
              </w:rPr>
            </w:pPr>
            <w:r w:rsidRPr="001E79CA">
              <w:rPr>
                <w:sz w:val="19"/>
                <w:szCs w:val="15"/>
              </w:rPr>
              <w:t>2019 -2020</w:t>
            </w:r>
          </w:p>
        </w:tc>
        <w:tc>
          <w:tcPr>
            <w:tcW w:w="567" w:type="dxa"/>
            <w:vAlign w:val="center"/>
          </w:tcPr>
          <w:p w:rsidR="006853DA" w:rsidRPr="001E79CA" w:rsidRDefault="001E79CA">
            <w:pPr>
              <w:spacing w:before="120" w:line="276" w:lineRule="auto"/>
              <w:jc w:val="center"/>
              <w:rPr>
                <w:sz w:val="19"/>
                <w:szCs w:val="15"/>
              </w:rPr>
            </w:pPr>
            <w:r w:rsidRPr="001E79CA">
              <w:rPr>
                <w:sz w:val="19"/>
                <w:szCs w:val="15"/>
              </w:rPr>
              <w:t>707</w:t>
            </w:r>
          </w:p>
        </w:tc>
        <w:tc>
          <w:tcPr>
            <w:tcW w:w="567" w:type="dxa"/>
            <w:vAlign w:val="center"/>
          </w:tcPr>
          <w:p w:rsidR="006853DA" w:rsidRPr="001E79CA" w:rsidRDefault="006853DA">
            <w:pPr>
              <w:spacing w:before="120" w:line="276" w:lineRule="auto"/>
              <w:jc w:val="center"/>
              <w:rPr>
                <w:sz w:val="19"/>
                <w:szCs w:val="15"/>
              </w:rPr>
            </w:pPr>
            <w:r w:rsidRPr="001E79CA">
              <w:rPr>
                <w:sz w:val="19"/>
                <w:szCs w:val="15"/>
              </w:rPr>
              <w:t>21</w:t>
            </w:r>
          </w:p>
        </w:tc>
        <w:tc>
          <w:tcPr>
            <w:tcW w:w="709" w:type="dxa"/>
            <w:vAlign w:val="center"/>
          </w:tcPr>
          <w:p w:rsidR="006853DA" w:rsidRPr="001E79CA" w:rsidRDefault="001E79CA">
            <w:pPr>
              <w:spacing w:before="120" w:line="276" w:lineRule="auto"/>
              <w:jc w:val="center"/>
              <w:rPr>
                <w:sz w:val="19"/>
                <w:szCs w:val="15"/>
              </w:rPr>
            </w:pPr>
            <w:r w:rsidRPr="001E79CA">
              <w:rPr>
                <w:sz w:val="19"/>
                <w:szCs w:val="15"/>
              </w:rPr>
              <w:t>17</w:t>
            </w:r>
          </w:p>
        </w:tc>
        <w:tc>
          <w:tcPr>
            <w:tcW w:w="709" w:type="dxa"/>
            <w:vAlign w:val="center"/>
          </w:tcPr>
          <w:p w:rsidR="006853DA" w:rsidRPr="001E79CA" w:rsidRDefault="001E79CA">
            <w:pPr>
              <w:spacing w:before="120" w:line="276" w:lineRule="auto"/>
              <w:jc w:val="center"/>
              <w:rPr>
                <w:sz w:val="19"/>
                <w:szCs w:val="15"/>
              </w:rPr>
            </w:pPr>
            <w:r w:rsidRPr="001E79CA">
              <w:rPr>
                <w:sz w:val="19"/>
                <w:szCs w:val="15"/>
              </w:rPr>
              <w:t>04</w:t>
            </w:r>
          </w:p>
        </w:tc>
        <w:tc>
          <w:tcPr>
            <w:tcW w:w="709" w:type="dxa"/>
            <w:vAlign w:val="center"/>
          </w:tcPr>
          <w:p w:rsidR="006853DA" w:rsidRPr="001E79CA" w:rsidRDefault="001E79CA">
            <w:pPr>
              <w:spacing w:before="120" w:line="276" w:lineRule="auto"/>
              <w:jc w:val="center"/>
              <w:rPr>
                <w:sz w:val="19"/>
                <w:szCs w:val="15"/>
              </w:rPr>
            </w:pPr>
            <w:r w:rsidRPr="001E79CA">
              <w:rPr>
                <w:sz w:val="19"/>
                <w:szCs w:val="15"/>
              </w:rPr>
              <w:t>705</w:t>
            </w:r>
          </w:p>
        </w:tc>
        <w:tc>
          <w:tcPr>
            <w:tcW w:w="708" w:type="dxa"/>
            <w:vAlign w:val="center"/>
          </w:tcPr>
          <w:p w:rsidR="006853DA" w:rsidRPr="001E79CA" w:rsidRDefault="001E79CA">
            <w:pPr>
              <w:spacing w:before="120" w:line="276" w:lineRule="auto"/>
              <w:jc w:val="center"/>
              <w:rPr>
                <w:sz w:val="19"/>
                <w:szCs w:val="15"/>
              </w:rPr>
            </w:pPr>
            <w:r w:rsidRPr="001E79CA">
              <w:rPr>
                <w:sz w:val="19"/>
                <w:szCs w:val="15"/>
              </w:rPr>
              <w:t>99.7</w:t>
            </w:r>
          </w:p>
        </w:tc>
        <w:tc>
          <w:tcPr>
            <w:tcW w:w="709" w:type="dxa"/>
            <w:vAlign w:val="center"/>
          </w:tcPr>
          <w:p w:rsidR="006853DA" w:rsidRPr="001E79CA" w:rsidRDefault="001E79CA">
            <w:pPr>
              <w:spacing w:before="120" w:line="276" w:lineRule="auto"/>
              <w:jc w:val="center"/>
              <w:rPr>
                <w:sz w:val="19"/>
                <w:szCs w:val="15"/>
              </w:rPr>
            </w:pPr>
            <w:r w:rsidRPr="001E79CA">
              <w:rPr>
                <w:sz w:val="19"/>
                <w:szCs w:val="15"/>
              </w:rPr>
              <w:t>705</w:t>
            </w:r>
          </w:p>
        </w:tc>
        <w:tc>
          <w:tcPr>
            <w:tcW w:w="709" w:type="dxa"/>
            <w:vAlign w:val="center"/>
          </w:tcPr>
          <w:p w:rsidR="006853DA" w:rsidRPr="001E79CA" w:rsidRDefault="001E79CA">
            <w:pPr>
              <w:spacing w:before="120" w:line="276" w:lineRule="auto"/>
              <w:jc w:val="center"/>
              <w:rPr>
                <w:sz w:val="19"/>
                <w:szCs w:val="15"/>
              </w:rPr>
            </w:pPr>
            <w:r w:rsidRPr="001E79CA">
              <w:rPr>
                <w:sz w:val="19"/>
                <w:szCs w:val="15"/>
              </w:rPr>
              <w:t>99.7</w:t>
            </w:r>
          </w:p>
        </w:tc>
        <w:tc>
          <w:tcPr>
            <w:tcW w:w="567" w:type="dxa"/>
            <w:vAlign w:val="center"/>
          </w:tcPr>
          <w:p w:rsidR="006853DA" w:rsidRPr="001E79CA" w:rsidRDefault="001E79CA">
            <w:pPr>
              <w:spacing w:before="120" w:line="276" w:lineRule="auto"/>
              <w:jc w:val="center"/>
              <w:rPr>
                <w:sz w:val="19"/>
                <w:szCs w:val="15"/>
              </w:rPr>
            </w:pPr>
            <w:r w:rsidRPr="001E79CA">
              <w:rPr>
                <w:sz w:val="19"/>
                <w:szCs w:val="15"/>
              </w:rPr>
              <w:t>706</w:t>
            </w:r>
          </w:p>
        </w:tc>
        <w:tc>
          <w:tcPr>
            <w:tcW w:w="567" w:type="dxa"/>
            <w:vAlign w:val="center"/>
          </w:tcPr>
          <w:p w:rsidR="006853DA" w:rsidRPr="001E79CA" w:rsidRDefault="001E79CA">
            <w:pPr>
              <w:spacing w:before="120" w:line="276" w:lineRule="auto"/>
              <w:jc w:val="center"/>
              <w:rPr>
                <w:sz w:val="19"/>
                <w:szCs w:val="15"/>
              </w:rPr>
            </w:pPr>
            <w:r w:rsidRPr="001E79CA">
              <w:rPr>
                <w:sz w:val="19"/>
                <w:szCs w:val="15"/>
              </w:rPr>
              <w:t>99.9</w:t>
            </w:r>
          </w:p>
        </w:tc>
        <w:tc>
          <w:tcPr>
            <w:tcW w:w="581" w:type="dxa"/>
            <w:vAlign w:val="center"/>
          </w:tcPr>
          <w:p w:rsidR="006853DA" w:rsidRPr="001E79CA" w:rsidRDefault="001E79CA">
            <w:pPr>
              <w:spacing w:before="120" w:line="276" w:lineRule="auto"/>
              <w:jc w:val="center"/>
              <w:rPr>
                <w:sz w:val="19"/>
                <w:szCs w:val="15"/>
              </w:rPr>
            </w:pPr>
            <w:r w:rsidRPr="001E79CA">
              <w:rPr>
                <w:sz w:val="19"/>
                <w:szCs w:val="15"/>
              </w:rPr>
              <w:t>318</w:t>
            </w:r>
          </w:p>
        </w:tc>
        <w:tc>
          <w:tcPr>
            <w:tcW w:w="581" w:type="dxa"/>
            <w:vAlign w:val="center"/>
          </w:tcPr>
          <w:p w:rsidR="006853DA" w:rsidRPr="001E79CA" w:rsidRDefault="001E79CA">
            <w:pPr>
              <w:spacing w:before="120" w:line="276" w:lineRule="auto"/>
              <w:jc w:val="center"/>
              <w:rPr>
                <w:sz w:val="19"/>
                <w:szCs w:val="15"/>
              </w:rPr>
            </w:pPr>
            <w:r w:rsidRPr="001E79CA">
              <w:rPr>
                <w:sz w:val="19"/>
                <w:szCs w:val="15"/>
              </w:rPr>
              <w:t>45</w:t>
            </w:r>
          </w:p>
        </w:tc>
        <w:tc>
          <w:tcPr>
            <w:tcW w:w="539" w:type="dxa"/>
            <w:vAlign w:val="center"/>
          </w:tcPr>
          <w:p w:rsidR="006853DA" w:rsidRPr="001E79CA" w:rsidRDefault="001E79CA">
            <w:pPr>
              <w:spacing w:before="120" w:line="276" w:lineRule="auto"/>
              <w:jc w:val="center"/>
              <w:rPr>
                <w:sz w:val="19"/>
                <w:szCs w:val="15"/>
              </w:rPr>
            </w:pPr>
            <w:r w:rsidRPr="001E79CA">
              <w:rPr>
                <w:sz w:val="19"/>
                <w:szCs w:val="15"/>
              </w:rPr>
              <w:t>212</w:t>
            </w:r>
          </w:p>
        </w:tc>
        <w:tc>
          <w:tcPr>
            <w:tcW w:w="589" w:type="dxa"/>
            <w:vAlign w:val="center"/>
          </w:tcPr>
          <w:p w:rsidR="006853DA" w:rsidRPr="001E79CA" w:rsidRDefault="001E79CA">
            <w:pPr>
              <w:spacing w:before="120" w:line="276" w:lineRule="auto"/>
              <w:jc w:val="center"/>
              <w:rPr>
                <w:sz w:val="19"/>
                <w:szCs w:val="15"/>
              </w:rPr>
            </w:pPr>
            <w:r w:rsidRPr="001E79CA">
              <w:rPr>
                <w:sz w:val="19"/>
                <w:szCs w:val="15"/>
              </w:rPr>
              <w:t>30</w:t>
            </w:r>
          </w:p>
        </w:tc>
      </w:tr>
    </w:tbl>
    <w:p w:rsidR="0012561D" w:rsidRDefault="0012561D">
      <w:pPr>
        <w:spacing w:line="276" w:lineRule="auto"/>
        <w:ind w:left="720"/>
        <w:jc w:val="both"/>
      </w:pPr>
    </w:p>
    <w:p w:rsidR="0012561D" w:rsidRDefault="00DE30CF" w:rsidP="00091838">
      <w:pPr>
        <w:spacing w:line="312" w:lineRule="auto"/>
        <w:jc w:val="both"/>
        <w:rPr>
          <w:color w:val="000000"/>
        </w:rPr>
      </w:pPr>
      <w:r>
        <w:rPr>
          <w:color w:val="000000"/>
        </w:rPr>
        <w:t xml:space="preserve">       * Kết quả hoạt động ngoài giờ: Các phong trào văn nghệ, TDTT, tham gia các hội thi do ngành tổ chức luôn </w:t>
      </w:r>
      <w:r w:rsidR="001E79CA">
        <w:rPr>
          <w:color w:val="000000"/>
        </w:rPr>
        <w:t>được nhà trường quan tâm và có kết quả đáng ghi nhận</w:t>
      </w:r>
      <w:r>
        <w:rPr>
          <w:color w:val="000000"/>
        </w:rPr>
        <w:t xml:space="preserve">. </w:t>
      </w:r>
    </w:p>
    <w:p w:rsidR="0012561D" w:rsidRDefault="00DE30CF" w:rsidP="00091838">
      <w:pPr>
        <w:spacing w:line="312" w:lineRule="auto"/>
        <w:jc w:val="both"/>
      </w:pPr>
      <w:r>
        <w:rPr>
          <w:b/>
        </w:rPr>
        <w:t>III. Phân tích các điểm mạnh, điểm yếu, thời cơ, thách thức</w:t>
      </w:r>
    </w:p>
    <w:p w:rsidR="0012561D" w:rsidRDefault="00DE30CF" w:rsidP="00091838">
      <w:pPr>
        <w:spacing w:line="312" w:lineRule="auto"/>
        <w:ind w:firstLine="720"/>
        <w:jc w:val="both"/>
      </w:pPr>
      <w:r>
        <w:rPr>
          <w:b/>
        </w:rPr>
        <w:t>1. Điểm mạnh.</w:t>
      </w:r>
    </w:p>
    <w:p w:rsidR="004F562A" w:rsidRPr="001577F1" w:rsidRDefault="004F562A" w:rsidP="00091838">
      <w:pPr>
        <w:pStyle w:val="BodyTextIndent2"/>
        <w:spacing w:after="0" w:line="312" w:lineRule="auto"/>
        <w:ind w:left="0" w:firstLine="567"/>
        <w:jc w:val="both"/>
        <w:rPr>
          <w:color w:val="000000" w:themeColor="text1"/>
        </w:rPr>
      </w:pPr>
      <w:r w:rsidRPr="001577F1">
        <w:rPr>
          <w:color w:val="000000" w:themeColor="text1"/>
        </w:rPr>
        <w:t>- Trường nhận được sự chỉ đạo sát sao, được sự giúp đỡ nhiệt tình, có hiệu quả của các cấp, các ngành.</w:t>
      </w:r>
    </w:p>
    <w:p w:rsidR="004F562A" w:rsidRPr="001577F1" w:rsidRDefault="004F562A" w:rsidP="00091838">
      <w:pPr>
        <w:pStyle w:val="BodyTextIndent2"/>
        <w:spacing w:after="0" w:line="312" w:lineRule="auto"/>
        <w:ind w:left="0" w:firstLine="567"/>
        <w:jc w:val="both"/>
        <w:rPr>
          <w:color w:val="000000" w:themeColor="text1"/>
        </w:rPr>
      </w:pPr>
      <w:r w:rsidRPr="001577F1">
        <w:rPr>
          <w:color w:val="000000" w:themeColor="text1"/>
        </w:rPr>
        <w:t xml:space="preserve">- Cơ sở vật chất khang trang, </w:t>
      </w:r>
      <w:r>
        <w:rPr>
          <w:color w:val="000000" w:themeColor="text1"/>
        </w:rPr>
        <w:t>rộng rãi</w:t>
      </w:r>
      <w:r w:rsidRPr="001577F1">
        <w:rPr>
          <w:color w:val="000000" w:themeColor="text1"/>
        </w:rPr>
        <w:t>.</w:t>
      </w:r>
    </w:p>
    <w:p w:rsidR="004F562A" w:rsidRPr="001577F1" w:rsidRDefault="004F562A" w:rsidP="00091838">
      <w:pPr>
        <w:pStyle w:val="BodyTextIndent2"/>
        <w:spacing w:after="0" w:line="312" w:lineRule="auto"/>
        <w:ind w:left="0" w:firstLine="567"/>
        <w:jc w:val="both"/>
        <w:rPr>
          <w:color w:val="000000" w:themeColor="text1"/>
        </w:rPr>
      </w:pPr>
      <w:r w:rsidRPr="001577F1">
        <w:rPr>
          <w:color w:val="000000" w:themeColor="text1"/>
        </w:rPr>
        <w:t>- Ban giám hiệu có trách nhiệm, chuyên môn vững vàng, luôn gương mẫu đi đầu trong mọi hoạt động, mọi phong trào.</w:t>
      </w:r>
    </w:p>
    <w:p w:rsidR="004F562A" w:rsidRPr="001577F1" w:rsidRDefault="004F562A" w:rsidP="00091838">
      <w:pPr>
        <w:pStyle w:val="BodyTextIndent2"/>
        <w:spacing w:after="0" w:line="312" w:lineRule="auto"/>
        <w:ind w:left="0" w:firstLine="567"/>
        <w:jc w:val="both"/>
        <w:rPr>
          <w:color w:val="000000" w:themeColor="text1"/>
        </w:rPr>
      </w:pPr>
      <w:r w:rsidRPr="001577F1">
        <w:rPr>
          <w:color w:val="000000" w:themeColor="text1"/>
        </w:rPr>
        <w:t xml:space="preserve">- Tập thể cán bộ, giáo viên, công nhân viên đoàn kết, ham học hỏi, gắn bó với nghề nghiệp.  </w:t>
      </w:r>
    </w:p>
    <w:p w:rsidR="004F562A" w:rsidRPr="001577F1" w:rsidRDefault="004F562A" w:rsidP="00091838">
      <w:pPr>
        <w:spacing w:line="312" w:lineRule="auto"/>
        <w:ind w:firstLine="567"/>
        <w:jc w:val="both"/>
        <w:rPr>
          <w:color w:val="000000" w:themeColor="text1"/>
        </w:rPr>
      </w:pPr>
      <w:r w:rsidRPr="001577F1">
        <w:rPr>
          <w:color w:val="000000" w:themeColor="text1"/>
        </w:rPr>
        <w:t>- Tập thể học sinh chăm ngoan, chất lượng học sinh tương đối đồng đều, có phong trào hoạt động nội, ngoại khoá tốt.</w:t>
      </w:r>
    </w:p>
    <w:p w:rsidR="004F562A" w:rsidRPr="001577F1" w:rsidRDefault="004F562A" w:rsidP="00091838">
      <w:pPr>
        <w:pStyle w:val="BodyTextIndent2"/>
        <w:spacing w:after="0" w:line="312" w:lineRule="auto"/>
        <w:ind w:left="0" w:firstLine="567"/>
        <w:jc w:val="both"/>
        <w:rPr>
          <w:color w:val="000000" w:themeColor="text1"/>
        </w:rPr>
      </w:pPr>
      <w:r w:rsidRPr="001577F1">
        <w:rPr>
          <w:color w:val="000000" w:themeColor="text1"/>
        </w:rPr>
        <w:t>- Ban đại diện cha mẹ học sinh nhiệt tình, luôn tạo điều kiện tốt nhất để giáo viên và học sinh  hoàn thành nhiệm vụ năm học.</w:t>
      </w:r>
    </w:p>
    <w:p w:rsidR="0012561D" w:rsidRDefault="00DE30CF" w:rsidP="00091838">
      <w:pPr>
        <w:spacing w:line="312" w:lineRule="auto"/>
        <w:ind w:firstLine="720"/>
        <w:jc w:val="both"/>
      </w:pPr>
      <w:r>
        <w:rPr>
          <w:b/>
        </w:rPr>
        <w:t>2. Điểm yếu.</w:t>
      </w:r>
    </w:p>
    <w:p w:rsidR="004F562A" w:rsidRPr="001577F1" w:rsidRDefault="00DE30CF" w:rsidP="00091838">
      <w:pPr>
        <w:pStyle w:val="BodyTextIndent2"/>
        <w:spacing w:after="0" w:line="312" w:lineRule="auto"/>
        <w:ind w:left="0" w:firstLine="567"/>
        <w:jc w:val="both"/>
        <w:rPr>
          <w:color w:val="000000" w:themeColor="text1"/>
        </w:rPr>
      </w:pPr>
      <w:r>
        <w:lastRenderedPageBreak/>
        <w:t xml:space="preserve"> </w:t>
      </w:r>
      <w:r w:rsidR="004F562A" w:rsidRPr="001577F1">
        <w:rPr>
          <w:color w:val="000000" w:themeColor="text1"/>
        </w:rPr>
        <w:t xml:space="preserve">- Các phòng học, phòng bộ môn cần bổ sung thêm trang thiết bị. </w:t>
      </w:r>
    </w:p>
    <w:p w:rsidR="004F562A" w:rsidRDefault="004F562A" w:rsidP="00091838">
      <w:pPr>
        <w:pStyle w:val="BodyTextIndent2"/>
        <w:spacing w:after="0" w:line="312" w:lineRule="auto"/>
        <w:ind w:left="0" w:firstLine="567"/>
        <w:jc w:val="both"/>
        <w:rPr>
          <w:color w:val="000000" w:themeColor="text1"/>
        </w:rPr>
      </w:pPr>
      <w:r w:rsidRPr="001577F1">
        <w:rPr>
          <w:color w:val="000000" w:themeColor="text1"/>
        </w:rPr>
        <w:t>- Yêu cầu nâng cao chất lượng giáo dục và đổi mới đòi hỏi ngày càng cao nên yêu cầu giáo viên phải không ngừng tự rèn luyện, tự nghiên cứu, tự học tập, tích cực ứng dụng CNTT trong giảng dạy, phát huy khả năng sáng tạo của từng tiết dạy để đáp ứng nhu cầu phát triển giáo dục tuy nhiên trình độ CNTT và khả năng ứng dụng CNTT</w:t>
      </w:r>
      <w:r>
        <w:rPr>
          <w:color w:val="000000" w:themeColor="text1"/>
        </w:rPr>
        <w:t xml:space="preserve"> của một số giáo viên</w:t>
      </w:r>
      <w:r w:rsidRPr="001577F1">
        <w:rPr>
          <w:color w:val="000000" w:themeColor="text1"/>
        </w:rPr>
        <w:t xml:space="preserve"> còn hạn chế.</w:t>
      </w:r>
    </w:p>
    <w:p w:rsidR="004F562A" w:rsidRDefault="004F562A" w:rsidP="00091838">
      <w:pPr>
        <w:spacing w:line="312" w:lineRule="auto"/>
        <w:ind w:firstLine="709"/>
        <w:jc w:val="both"/>
      </w:pPr>
      <w:r>
        <w:rPr>
          <w:color w:val="000000" w:themeColor="text1"/>
        </w:rPr>
        <w:t xml:space="preserve">- </w:t>
      </w:r>
      <w:r>
        <w:t>Một số giáo viên mới ra trường nên trình độ chuyên môn còn hạn chế, chưa có kinh nghiệm trong giảng dạy.</w:t>
      </w:r>
    </w:p>
    <w:p w:rsidR="004F562A" w:rsidRPr="001577F1" w:rsidRDefault="004F562A" w:rsidP="00091838">
      <w:pPr>
        <w:pStyle w:val="BodyTextIndent2"/>
        <w:spacing w:after="0" w:line="312" w:lineRule="auto"/>
        <w:ind w:left="0" w:firstLine="567"/>
        <w:jc w:val="both"/>
        <w:rPr>
          <w:color w:val="000000" w:themeColor="text1"/>
        </w:rPr>
      </w:pPr>
      <w:r>
        <w:rPr>
          <w:color w:val="000000" w:themeColor="text1"/>
        </w:rPr>
        <w:t>- Giáo viên chuyển đổi nhiều, không ổn định ảnh hưởng đến công tác bồi dưỡng giáo viên của nhà trường.</w:t>
      </w:r>
    </w:p>
    <w:p w:rsidR="0012561D" w:rsidRDefault="00DE30CF" w:rsidP="00091838">
      <w:pPr>
        <w:spacing w:line="312" w:lineRule="auto"/>
        <w:ind w:firstLine="720"/>
        <w:jc w:val="both"/>
      </w:pPr>
      <w:r>
        <w:rPr>
          <w:b/>
        </w:rPr>
        <w:t>3. Thời cơ.</w:t>
      </w:r>
    </w:p>
    <w:p w:rsidR="0071088C" w:rsidRPr="00187B5B" w:rsidRDefault="0071088C" w:rsidP="00091838">
      <w:pPr>
        <w:spacing w:line="312" w:lineRule="auto"/>
        <w:ind w:firstLine="720"/>
        <w:jc w:val="both"/>
      </w:pPr>
      <w:r w:rsidRPr="00187B5B">
        <w:t>- Được sự quan tâm của các cấp lãnh đạo, chính quyền địa phương, sự đồng lòng của của tập thể cán bộ, giáo viên, nhân viên; sự tín nhiệm của học sinh và phụ huynh học sinh.</w:t>
      </w:r>
    </w:p>
    <w:p w:rsidR="0071088C" w:rsidRDefault="0071088C" w:rsidP="00091838">
      <w:pPr>
        <w:spacing w:line="312" w:lineRule="auto"/>
        <w:ind w:right="67" w:firstLine="720"/>
        <w:jc w:val="both"/>
      </w:pPr>
      <w:r>
        <w:t>- Sự quan tâm, chỉ đạo sát sao của Sở giáo dục, Phòng Giáo dục và Đào tạo và các cấp, các ngành, chính quyền địa phương; sự ủng hộ của cha mẹ học sinh và các cơ quan, đoàn thể trên địa bàn, tạo điều kiện và tạo cơ hội cho nhà trường phát triển.</w:t>
      </w:r>
    </w:p>
    <w:p w:rsidR="0071088C" w:rsidRPr="00187B5B" w:rsidRDefault="0071088C" w:rsidP="00091838">
      <w:pPr>
        <w:spacing w:line="312" w:lineRule="auto"/>
        <w:ind w:firstLine="720"/>
        <w:jc w:val="both"/>
      </w:pPr>
      <w:r w:rsidRPr="00187B5B">
        <w:t>- Đội ngũ giáo viên được đào tạo cơ bản có năng lực chuyên môn và kĩ năng sư phạm tốt,</w:t>
      </w:r>
      <w:r>
        <w:t xml:space="preserve"> có ý thức tự học tập để</w:t>
      </w:r>
      <w:r w:rsidRPr="00187B5B">
        <w:t xml:space="preserve"> đạt trình độ </w:t>
      </w:r>
      <w:r>
        <w:t>chuẩn.</w:t>
      </w:r>
    </w:p>
    <w:p w:rsidR="0071088C" w:rsidRPr="00187B5B" w:rsidRDefault="0071088C" w:rsidP="00091838">
      <w:pPr>
        <w:spacing w:line="312" w:lineRule="auto"/>
        <w:ind w:firstLine="720"/>
        <w:jc w:val="both"/>
      </w:pPr>
      <w:r w:rsidRPr="00187B5B">
        <w:t>- Khuôn viên nhà trường đã được quy hoạch theo đề án nông thôn mới. Diện tích nhà trường còn đủ để phát triển cơ sở hạ tầng trường học trong giai đoạn mới.</w:t>
      </w:r>
    </w:p>
    <w:p w:rsidR="0012561D" w:rsidRDefault="0071088C" w:rsidP="00091838">
      <w:pPr>
        <w:spacing w:line="312" w:lineRule="auto"/>
        <w:ind w:right="67" w:firstLine="720"/>
        <w:jc w:val="both"/>
      </w:pPr>
      <w:r>
        <w:t xml:space="preserve">- </w:t>
      </w:r>
      <w:r w:rsidR="00DE30CF">
        <w:t>Nhà trường được cấp ngân sách thực hiện nhiệm vụ Giáo dục hàng năm, tính theo biên chế cán bộ, giáo viên nhân viên được giao. Thành phố thường xuyên đầu tư cơ sở vật chất đảm bảo cho hoạt động dạy và học (bổ sung bàn ghế, lắp điều hòa nhiệt độ cho học sinh, trang bị phòng học thông minh…).</w:t>
      </w:r>
    </w:p>
    <w:p w:rsidR="0012561D" w:rsidRDefault="0071088C" w:rsidP="00091838">
      <w:pPr>
        <w:spacing w:line="312" w:lineRule="auto"/>
        <w:ind w:right="67" w:firstLine="720"/>
        <w:jc w:val="both"/>
      </w:pPr>
      <w:r>
        <w:t xml:space="preserve">- </w:t>
      </w:r>
      <w:r w:rsidR="00DE30CF">
        <w:t>Nhà trường được tự chủ về Kế hoạch giáo dục; giáo viên được Bồi dưỡng chuyên môn hàng năm về các phương pháp, kỹ thuật, hình thức dạy học mới.</w:t>
      </w:r>
    </w:p>
    <w:p w:rsidR="0012561D" w:rsidRDefault="0071088C" w:rsidP="00091838">
      <w:pPr>
        <w:spacing w:line="312" w:lineRule="auto"/>
        <w:ind w:right="67" w:firstLine="710"/>
        <w:jc w:val="both"/>
      </w:pPr>
      <w:r>
        <w:t xml:space="preserve">- </w:t>
      </w:r>
      <w:r w:rsidR="00DE30CF">
        <w:t xml:space="preserve">Sự thay đổi căn bản, toàn diện GD&amp;ĐT (chương trình, phương thức ,mục tiêu giáo dục). Các chương trình giáo dục, đào tạo, bồi dưỡng, nâng cao năng lực cho giáo viên đa dạng, thuận lợi cho cán bộ. </w:t>
      </w:r>
    </w:p>
    <w:p w:rsidR="0012561D" w:rsidRDefault="0071088C" w:rsidP="00091838">
      <w:pPr>
        <w:spacing w:line="312" w:lineRule="auto"/>
        <w:ind w:right="67" w:firstLine="720"/>
        <w:jc w:val="both"/>
      </w:pPr>
      <w:r>
        <w:lastRenderedPageBreak/>
        <w:t xml:space="preserve">- </w:t>
      </w:r>
      <w:r w:rsidR="00DE30CF">
        <w:t>Công nghệ thông tin và các phầm mềm phục vụ giảng dạy, quản lý giáo dục khác không ngừng phát triển, hỗ trợ cho việc quản lý và dạy học .</w:t>
      </w:r>
    </w:p>
    <w:p w:rsidR="0012561D" w:rsidRDefault="00DE30CF" w:rsidP="00091838">
      <w:pPr>
        <w:spacing w:line="312" w:lineRule="auto"/>
        <w:ind w:firstLine="720"/>
        <w:jc w:val="both"/>
        <w:rPr>
          <w:b/>
        </w:rPr>
      </w:pPr>
      <w:r>
        <w:rPr>
          <w:b/>
        </w:rPr>
        <w:t>4. Thách thức.</w:t>
      </w:r>
    </w:p>
    <w:p w:rsidR="0071088C" w:rsidRPr="00187B5B" w:rsidRDefault="0071088C" w:rsidP="00091838">
      <w:pPr>
        <w:spacing w:line="312" w:lineRule="auto"/>
        <w:ind w:firstLine="720"/>
        <w:jc w:val="both"/>
      </w:pPr>
      <w:r w:rsidRPr="00187B5B">
        <w:t xml:space="preserve">- </w:t>
      </w:r>
      <w:r>
        <w:t>N</w:t>
      </w:r>
      <w:r w:rsidRPr="00187B5B">
        <w:t xml:space="preserve">hà trường đã được nhà thành phố xây dựng </w:t>
      </w:r>
      <w:r>
        <w:t xml:space="preserve"> </w:t>
      </w:r>
      <w:r w:rsidRPr="00187B5B">
        <w:t>đảm bảo đủ phòng học cho những năm tiếp theo, tuy nhiên số lượng giáo viên còn thiếu so với định biên 1,5GV/lớp để 100% học sinh học 2 buổi/ngày.</w:t>
      </w:r>
    </w:p>
    <w:p w:rsidR="0071088C" w:rsidRPr="00187B5B" w:rsidRDefault="0071088C" w:rsidP="00091838">
      <w:pPr>
        <w:spacing w:line="312" w:lineRule="auto"/>
        <w:ind w:firstLine="720"/>
        <w:jc w:val="both"/>
      </w:pPr>
      <w:r w:rsidRPr="00187B5B">
        <w:t xml:space="preserve"> - Nâng cao chất lượng giáo viên, nhân viên phải đáp ứng được nhu cầu đổi mới giáo dục liên tục được nâng cao, đòi hỏi ứng dụng CNTT trong giảng dạy, trình độ ngoại ngữ khả năng sáng tạo của cán bộ, giáo viên, nhân viên.</w:t>
      </w:r>
    </w:p>
    <w:p w:rsidR="0071088C" w:rsidRPr="00187B5B" w:rsidRDefault="0071088C" w:rsidP="00091838">
      <w:pPr>
        <w:spacing w:line="312" w:lineRule="auto"/>
        <w:ind w:firstLine="720"/>
        <w:jc w:val="both"/>
      </w:pPr>
      <w:r w:rsidRPr="00187B5B">
        <w:t>- Xã hội ngày càng đòi hỏi cao về chất lượng giáo dục trong thời kì hội nhập quốc tế. Giáo dục học sinh không chỉ phụ thuộc vào nhà trường mà còn là trách nhiệm giữa gia đình, nhà trường và xã hội.</w:t>
      </w:r>
    </w:p>
    <w:p w:rsidR="0012561D" w:rsidRDefault="0071088C" w:rsidP="00091838">
      <w:pPr>
        <w:spacing w:line="312" w:lineRule="auto"/>
        <w:ind w:firstLine="720"/>
        <w:jc w:val="both"/>
      </w:pPr>
      <w:r>
        <w:t xml:space="preserve">- </w:t>
      </w:r>
      <w:r w:rsidR="00DE30CF">
        <w:t xml:space="preserve">Sự thay đổi chương trình, sách giáo khoa vừa là cơ hội cũng là thách thức đối với đội ngũ cán bộ, giáo viên, đòi hỏi mọi người phải sáng tạo, chủ động trong công việc, nhưng một số giáo viên khả năng tiếp cận và đổi mới trong công tác giáo dục còn chậm. </w:t>
      </w:r>
    </w:p>
    <w:p w:rsidR="0012561D" w:rsidRDefault="0071088C" w:rsidP="00091838">
      <w:pPr>
        <w:spacing w:line="312" w:lineRule="auto"/>
        <w:ind w:firstLine="720"/>
        <w:jc w:val="both"/>
      </w:pPr>
      <w:r>
        <w:t xml:space="preserve">- </w:t>
      </w:r>
      <w:r w:rsidR="00DE30CF">
        <w:t>Yêu cầu của xã hội và cha mẹ học sinh ngày càng cao đối với chất lượng giáo dục, trong khi đó, năng lực của một số giáo viên chưa đáp ứng được yêu cầu đó.</w:t>
      </w:r>
    </w:p>
    <w:p w:rsidR="0012561D" w:rsidRDefault="00DE30CF" w:rsidP="00091838">
      <w:pPr>
        <w:spacing w:line="312" w:lineRule="auto"/>
        <w:ind w:firstLine="720"/>
        <w:jc w:val="both"/>
      </w:pPr>
      <w:r>
        <w:rPr>
          <w:b/>
        </w:rPr>
        <w:t>5. Xác định vấn đề ưu tiên.</w:t>
      </w:r>
    </w:p>
    <w:p w:rsidR="002914E4" w:rsidRPr="00187B5B" w:rsidRDefault="002914E4" w:rsidP="00091838">
      <w:pPr>
        <w:spacing w:line="312" w:lineRule="auto"/>
        <w:ind w:firstLine="720"/>
        <w:jc w:val="both"/>
      </w:pPr>
      <w:r w:rsidRPr="00187B5B">
        <w:t>- Xin bổ sung giáo viên cho năm học này và những năm học tiếp theo.</w:t>
      </w:r>
    </w:p>
    <w:p w:rsidR="002914E4" w:rsidRPr="00187B5B" w:rsidRDefault="002914E4" w:rsidP="00091838">
      <w:pPr>
        <w:spacing w:line="312" w:lineRule="auto"/>
        <w:ind w:firstLine="720"/>
        <w:jc w:val="both"/>
      </w:pPr>
      <w:r w:rsidRPr="00187B5B">
        <w:t>- Nâng cao chất lượng bộ máy cán bộ quản lý và giáo viên, tăng cường bồi dưỡng và xây dựng đội ngũ giao viên có đủ khả năng thực hiện đổi mới phương pháp dạy học, ứng dụng mạnh mẽ công nghệ thông tin trong quản lý và dạy học; đánh giá học sinh theo hướng phát huy tích cực, chủ động sáng tạo của mỗi HS.</w:t>
      </w:r>
    </w:p>
    <w:p w:rsidR="002914E4" w:rsidRPr="00187B5B" w:rsidRDefault="002914E4" w:rsidP="00091838">
      <w:pPr>
        <w:spacing w:line="312" w:lineRule="auto"/>
        <w:ind w:firstLine="720"/>
        <w:jc w:val="both"/>
      </w:pPr>
      <w:r w:rsidRPr="00187B5B">
        <w:t>- Chất lượng giáo dục HS có chuyển biến toàn diện, đặc biệt là rèn luyện kĩ năng sống để phát triển năng lực con người Việt Nam trong thời kì hội nhập.</w:t>
      </w:r>
    </w:p>
    <w:p w:rsidR="0012561D" w:rsidRPr="00757D17" w:rsidRDefault="00DE30CF" w:rsidP="00091838">
      <w:pPr>
        <w:spacing w:line="312" w:lineRule="auto"/>
        <w:jc w:val="both"/>
      </w:pPr>
      <w:r w:rsidRPr="00757D17">
        <w:rPr>
          <w:b/>
        </w:rPr>
        <w:t>IV. Sứ mệnh, giá trị cốt lõi, tầm nhìn:</w:t>
      </w:r>
    </w:p>
    <w:p w:rsidR="0012561D" w:rsidRDefault="00DE30CF" w:rsidP="00091838">
      <w:pPr>
        <w:spacing w:line="312" w:lineRule="auto"/>
        <w:ind w:firstLine="720"/>
        <w:jc w:val="both"/>
        <w:rPr>
          <w:color w:val="000000"/>
          <w:highlight w:val="white"/>
        </w:rPr>
      </w:pPr>
      <w:r>
        <w:rPr>
          <w:b/>
          <w:color w:val="000000"/>
          <w:highlight w:val="white"/>
        </w:rPr>
        <w:t>1. Sứ mệnh</w:t>
      </w:r>
      <w:r>
        <w:rPr>
          <w:color w:val="000000"/>
          <w:highlight w:val="white"/>
        </w:rPr>
        <w:t xml:space="preserve">: </w:t>
      </w:r>
    </w:p>
    <w:p w:rsidR="0012561D" w:rsidRDefault="00DE30CF" w:rsidP="00091838">
      <w:pPr>
        <w:spacing w:line="312" w:lineRule="auto"/>
        <w:ind w:firstLine="720"/>
        <w:jc w:val="both"/>
        <w:rPr>
          <w:color w:val="000000"/>
        </w:rPr>
      </w:pPr>
      <w:r>
        <w:rPr>
          <w:highlight w:val="white"/>
        </w:rPr>
        <w:t xml:space="preserve">Thực hiện nhiệm vụ Phổ cập Giáo dục Tiểu học trên địa bàn phường </w:t>
      </w:r>
      <w:r w:rsidR="002914E4">
        <w:rPr>
          <w:highlight w:val="white"/>
        </w:rPr>
        <w:t>Hà Trung</w:t>
      </w:r>
      <w:r>
        <w:rPr>
          <w:highlight w:val="white"/>
        </w:rPr>
        <w:t>;</w:t>
      </w:r>
      <w:r w:rsidR="00661352">
        <w:rPr>
          <w:highlight w:val="white"/>
        </w:rPr>
        <w:t xml:space="preserve"> Giáo dục cho học sinh phát triển toàn diện, mỗi học sinh </w:t>
      </w:r>
      <w:r>
        <w:rPr>
          <w:color w:val="000000"/>
          <w:highlight w:val="white"/>
        </w:rPr>
        <w:t xml:space="preserve">đều có cơ hội phát triển năng lực, phẩm chất, khả năng sáng tạo của bản thân, biết ứng xử văn </w:t>
      </w:r>
      <w:r>
        <w:rPr>
          <w:color w:val="000000"/>
          <w:highlight w:val="white"/>
        </w:rPr>
        <w:lastRenderedPageBreak/>
        <w:t>hóa, giao tiếp văn minh lịch sự và thích ứng với sự phát triển của xã hội để trở thành những công dân tốt.</w:t>
      </w:r>
    </w:p>
    <w:p w:rsidR="00661352" w:rsidRDefault="00661352" w:rsidP="00091838">
      <w:pPr>
        <w:pBdr>
          <w:top w:val="nil"/>
          <w:left w:val="nil"/>
          <w:bottom w:val="nil"/>
          <w:right w:val="nil"/>
          <w:between w:val="nil"/>
        </w:pBdr>
        <w:shd w:val="clear" w:color="auto" w:fill="FFFFFF"/>
        <w:spacing w:line="312" w:lineRule="auto"/>
        <w:ind w:firstLine="720"/>
        <w:jc w:val="both"/>
        <w:rPr>
          <w:color w:val="000000"/>
          <w:highlight w:val="white"/>
        </w:rPr>
      </w:pPr>
      <w:r>
        <w:rPr>
          <w:b/>
          <w:color w:val="000000"/>
          <w:highlight w:val="white"/>
        </w:rPr>
        <w:t>2. Tầm nhìn</w:t>
      </w:r>
      <w:r>
        <w:rPr>
          <w:color w:val="000000"/>
          <w:highlight w:val="white"/>
        </w:rPr>
        <w:t>: </w:t>
      </w:r>
    </w:p>
    <w:p w:rsidR="00661352" w:rsidRDefault="00661352" w:rsidP="00091838">
      <w:pPr>
        <w:pBdr>
          <w:top w:val="nil"/>
          <w:left w:val="nil"/>
          <w:bottom w:val="nil"/>
          <w:right w:val="nil"/>
          <w:between w:val="nil"/>
        </w:pBdr>
        <w:shd w:val="clear" w:color="auto" w:fill="FFFFFF"/>
        <w:spacing w:line="312" w:lineRule="auto"/>
        <w:ind w:firstLine="720"/>
        <w:jc w:val="both"/>
        <w:rPr>
          <w:color w:val="333333"/>
        </w:rPr>
      </w:pPr>
      <w:r>
        <w:rPr>
          <w:color w:val="000000"/>
          <w:highlight w:val="white"/>
        </w:rPr>
        <w:t>Xây dựng nhà trường có uy tín, nâng cao chất lượng; là trung tâm văn hóa giáo dục của địa phương; Là nơi cha mẹ học sinh luôn tin tưởng lựa chọn để con em mình học tập, rèn luyện; Là nơi đào tạo học sinh thành những con người sống có trách nhiệm, lòng nhân ái, hòa nhập tốt trong cộng đồng và luôn có khát vọng vươn lên phát huy truyền thống hiếu học; Là nơi giáo viên luôn năng động sáng tạo và vươn tới thành công với khát vọng được cống hiến.</w:t>
      </w:r>
    </w:p>
    <w:p w:rsidR="0012561D" w:rsidRDefault="00661352" w:rsidP="00091838">
      <w:pPr>
        <w:pBdr>
          <w:top w:val="nil"/>
          <w:left w:val="nil"/>
          <w:bottom w:val="nil"/>
          <w:right w:val="nil"/>
          <w:between w:val="nil"/>
        </w:pBdr>
        <w:shd w:val="clear" w:color="auto" w:fill="FFFFFF"/>
        <w:spacing w:line="312" w:lineRule="auto"/>
        <w:ind w:firstLine="720"/>
        <w:jc w:val="both"/>
        <w:rPr>
          <w:color w:val="333333"/>
        </w:rPr>
      </w:pPr>
      <w:r>
        <w:rPr>
          <w:b/>
          <w:color w:val="000000"/>
        </w:rPr>
        <w:t>3. Giá trị văn hóa</w:t>
      </w:r>
      <w:r w:rsidR="00DE30CF">
        <w:rPr>
          <w:color w:val="000000"/>
        </w:rPr>
        <w:t>:</w:t>
      </w:r>
    </w:p>
    <w:p w:rsidR="0012561D" w:rsidRDefault="00661352" w:rsidP="00091838">
      <w:pPr>
        <w:pBdr>
          <w:top w:val="nil"/>
          <w:left w:val="nil"/>
          <w:bottom w:val="nil"/>
          <w:right w:val="nil"/>
          <w:between w:val="nil"/>
        </w:pBdr>
        <w:shd w:val="clear" w:color="auto" w:fill="FFFFFF"/>
        <w:spacing w:line="312" w:lineRule="auto"/>
        <w:jc w:val="both"/>
        <w:rPr>
          <w:color w:val="333333"/>
        </w:rPr>
      </w:pPr>
      <w:r>
        <w:rPr>
          <w:color w:val="333333"/>
          <w:highlight w:val="white"/>
        </w:rPr>
        <w:t>Nhà trường là nơi thể hiện đoàn kết, lòng</w:t>
      </w:r>
      <w:r w:rsidR="00757D17">
        <w:rPr>
          <w:color w:val="333333"/>
          <w:highlight w:val="white"/>
        </w:rPr>
        <w:t xml:space="preserve"> nhân ái. Tinh thần trách nhiệm, phát huy tính sáng tạo, tự tin làm chủ mọi tình huống.</w:t>
      </w:r>
      <w:r w:rsidR="00DE30CF">
        <w:rPr>
          <w:color w:val="333333"/>
          <w:highlight w:val="white"/>
        </w:rPr>
        <w:t> </w:t>
      </w:r>
      <w:r w:rsidR="00DE30CF">
        <w:rPr>
          <w:color w:val="333333"/>
          <w:highlight w:val="white"/>
        </w:rPr>
        <w:tab/>
      </w:r>
    </w:p>
    <w:p w:rsidR="0012561D" w:rsidRDefault="00DE30CF" w:rsidP="00091838">
      <w:pPr>
        <w:spacing w:line="312" w:lineRule="auto"/>
        <w:jc w:val="both"/>
      </w:pPr>
      <w:r>
        <w:rPr>
          <w:b/>
        </w:rPr>
        <w:t>V. Mục tiêu chiến lược</w:t>
      </w:r>
    </w:p>
    <w:p w:rsidR="0012561D" w:rsidRDefault="00DE30CF" w:rsidP="00091838">
      <w:pPr>
        <w:pBdr>
          <w:top w:val="nil"/>
          <w:left w:val="nil"/>
          <w:bottom w:val="nil"/>
          <w:right w:val="nil"/>
          <w:between w:val="nil"/>
        </w:pBdr>
        <w:spacing w:line="312" w:lineRule="auto"/>
        <w:ind w:firstLine="680"/>
        <w:jc w:val="both"/>
        <w:rPr>
          <w:color w:val="000000"/>
        </w:rPr>
      </w:pPr>
      <w:r>
        <w:rPr>
          <w:b/>
          <w:color w:val="000000"/>
        </w:rPr>
        <w:t>1. Mục tiêu chung</w:t>
      </w:r>
    </w:p>
    <w:p w:rsidR="00D67400" w:rsidRPr="003279C7" w:rsidRDefault="00D67400" w:rsidP="00091838">
      <w:pPr>
        <w:spacing w:line="312" w:lineRule="auto"/>
        <w:ind w:firstLine="680"/>
        <w:jc w:val="both"/>
        <w:outlineLvl w:val="0"/>
      </w:pPr>
      <w:r w:rsidRPr="003279C7">
        <w:t>- Tầm</w:t>
      </w:r>
      <w:r>
        <w:t xml:space="preserve"> nhìn: Xây dựng trường Tiểu học Nguyễn Bá Ngọc </w:t>
      </w:r>
      <w:r w:rsidRPr="003279C7">
        <w:t xml:space="preserve">trở thành trường có chất lượng giáo dục </w:t>
      </w:r>
      <w:r>
        <w:t>tốt,</w:t>
      </w:r>
      <w:r w:rsidRPr="003279C7">
        <w:t xml:space="preserve"> </w:t>
      </w:r>
      <w:r>
        <w:t>được phụ huynh tin tưởng</w:t>
      </w:r>
      <w:r w:rsidRPr="003279C7">
        <w:t>; đào tạo thế hệ học sinh khỏe mạnh, tư duy sáng tạo; tự tin mạnh mẽ lịch sự trong trao đổi giao tiếp; có đủ phẩm chất đạo đức tốt, trí tuệ phát triển đáp ứng sự đổi mới của xã hội, hòa nhập với bạn bè quốc tế.</w:t>
      </w:r>
    </w:p>
    <w:p w:rsidR="00D67400" w:rsidRPr="003279C7" w:rsidRDefault="00D67400" w:rsidP="00091838">
      <w:pPr>
        <w:spacing w:line="312" w:lineRule="auto"/>
        <w:ind w:firstLine="720"/>
        <w:jc w:val="both"/>
      </w:pPr>
      <w:r w:rsidRPr="003279C7">
        <w:t xml:space="preserve">- Sứ mệnh: Tạo dựng một môi trường học tập thân thiện, kỉ cương, tình thương trách nhiệm; chất lượng giáo dục </w:t>
      </w:r>
      <w:r>
        <w:t>tốt</w:t>
      </w:r>
      <w:r w:rsidRPr="003279C7">
        <w:t xml:space="preserve"> để mỗi HS đều được phát triển toàn diện.</w:t>
      </w:r>
    </w:p>
    <w:p w:rsidR="00D67400" w:rsidRPr="003279C7" w:rsidRDefault="00D67400" w:rsidP="00091838">
      <w:pPr>
        <w:spacing w:line="312" w:lineRule="auto"/>
        <w:ind w:firstLine="680"/>
        <w:jc w:val="both"/>
      </w:pPr>
      <w:r w:rsidRPr="003279C7">
        <w:t>- Đổi mới công tác chỉ đạo, quản lý hiệu quả chương trình thay sách giáo khoa mới, các chương trình giáo dục kĩ năng sống, dạy học ngoại ngữ, nối mạng quốc tế hòa nhập trường quốc tế, đào tạo thế hệ học sinh có phẩm chất đạo đức tốt, kiến thức vững vàng, năng động sáng tạo; tự tin hòa nhập với cuộc sống xã hội.</w:t>
      </w:r>
    </w:p>
    <w:p w:rsidR="00D67400" w:rsidRPr="003279C7" w:rsidRDefault="00D67400" w:rsidP="00091838">
      <w:pPr>
        <w:spacing w:line="312" w:lineRule="auto"/>
        <w:ind w:firstLine="680"/>
        <w:jc w:val="both"/>
      </w:pPr>
      <w:r w:rsidRPr="003279C7">
        <w:t>- Tiếp tục duy trì giữ vững trường chuẩn quốc gia, kiểm định chất lượng giáo dục; bồi dưỡng nâng cao trình độ chính trị, chuyên môn nghiệp vụ cho đội ngũ cán bộ, giáo viên nhân viên trở thành nhà giáo dạy tốt, thân thiện có uy tín cao, đáp ứng xu hướng nhu cầu phát triển xã hội.</w:t>
      </w:r>
    </w:p>
    <w:p w:rsidR="00D67400" w:rsidRPr="003279C7" w:rsidRDefault="00D67400" w:rsidP="00091838">
      <w:pPr>
        <w:spacing w:line="312" w:lineRule="auto"/>
        <w:ind w:firstLine="680"/>
        <w:jc w:val="both"/>
      </w:pPr>
      <w:r w:rsidRPr="003279C7">
        <w:t>- Xây dựng nhà trường giáo dục an toàn, đảm bảo an ninh trật tự, xanh sạch đẹp, thân thiện lôi cuốn học sinh.</w:t>
      </w:r>
    </w:p>
    <w:p w:rsidR="00D67400" w:rsidRPr="003279C7" w:rsidRDefault="00D67400" w:rsidP="00091838">
      <w:pPr>
        <w:spacing w:line="312" w:lineRule="auto"/>
        <w:ind w:firstLine="680"/>
        <w:jc w:val="both"/>
      </w:pPr>
      <w:r w:rsidRPr="003279C7">
        <w:lastRenderedPageBreak/>
        <w:t>- Tích cực tham mưu cấp trên xây dựng, bổ sung cơ sở vật chất trang thiết bị dạy học hiện đại để góp phần nâng cao chất lượng dạy học, thuận lợi trong việc kết nối các trường học trong nước và quốc tế.</w:t>
      </w:r>
    </w:p>
    <w:p w:rsidR="00D67400" w:rsidRPr="003279C7" w:rsidRDefault="00D67400" w:rsidP="00091838">
      <w:pPr>
        <w:spacing w:line="312" w:lineRule="auto"/>
        <w:ind w:firstLine="680"/>
        <w:jc w:val="both"/>
      </w:pPr>
      <w:r w:rsidRPr="003279C7">
        <w:t xml:space="preserve"> - Quản lý nhà trường theo cơ chế tự chủ, tự chịu trách nhiệm, thực hiện đúng quy định về tài chính, các khoản thu công khai minh bạch, nội bộ đoàn kết không có đơn thư khiếu kiện.</w:t>
      </w:r>
    </w:p>
    <w:p w:rsidR="0012561D" w:rsidRDefault="00DE30CF" w:rsidP="00091838">
      <w:pPr>
        <w:spacing w:line="312" w:lineRule="auto"/>
        <w:ind w:firstLine="680"/>
        <w:jc w:val="both"/>
      </w:pPr>
      <w:r>
        <w:rPr>
          <w:b/>
        </w:rPr>
        <w:t>2. Mục tiêu cụ thể, lộ trình thực hiện</w:t>
      </w:r>
    </w:p>
    <w:p w:rsidR="0012561D" w:rsidRDefault="00DE30CF" w:rsidP="00091838">
      <w:pPr>
        <w:spacing w:line="312" w:lineRule="auto"/>
        <w:ind w:firstLine="680"/>
        <w:jc w:val="both"/>
      </w:pPr>
      <w:r>
        <w:rPr>
          <w:b/>
        </w:rPr>
        <w:t xml:space="preserve">2.1 Tập thể nhà trường </w:t>
      </w:r>
    </w:p>
    <w:p w:rsidR="00D67400" w:rsidRDefault="00D67400" w:rsidP="00091838">
      <w:pPr>
        <w:spacing w:line="312" w:lineRule="auto"/>
        <w:ind w:firstLine="680"/>
        <w:jc w:val="both"/>
        <w:outlineLvl w:val="0"/>
        <w:rPr>
          <w:bCs/>
        </w:rPr>
      </w:pPr>
      <w:r w:rsidRPr="003279C7">
        <w:rPr>
          <w:bCs/>
        </w:rPr>
        <w:t xml:space="preserve">- Trong nhiệm kì 5 năm, đạt danh hiệu Tập thể Lao động tiên tiến và tập thể Lao động Xuất sắc. Các đoàn thể trong nhà trường hoàn thành Xuất sắc nhiệm vụ các năm học: Công đoàn vững mạnh; Liên Đội vững mạnh </w:t>
      </w:r>
    </w:p>
    <w:p w:rsidR="00D67400" w:rsidRPr="003279C7" w:rsidRDefault="00D67400" w:rsidP="00091838">
      <w:pPr>
        <w:spacing w:line="312" w:lineRule="auto"/>
        <w:ind w:firstLine="680"/>
        <w:jc w:val="both"/>
        <w:outlineLvl w:val="0"/>
        <w:rPr>
          <w:bCs/>
        </w:rPr>
      </w:pPr>
      <w:r w:rsidRPr="003279C7">
        <w:rPr>
          <w:bCs/>
        </w:rPr>
        <w:t>- Phấn đấu trường giữ vững đạt chuẩn quốc gia; Đánh giá ngoài kiểm định chất lượng giáo dục đạt mức độ 3.</w:t>
      </w:r>
    </w:p>
    <w:p w:rsidR="00D67400" w:rsidRDefault="00D67400" w:rsidP="00091838">
      <w:pPr>
        <w:spacing w:line="312" w:lineRule="auto"/>
        <w:ind w:firstLine="680"/>
        <w:jc w:val="both"/>
        <w:outlineLvl w:val="0"/>
        <w:rPr>
          <w:b/>
          <w:bCs/>
        </w:rPr>
      </w:pPr>
      <w:r w:rsidRPr="003279C7">
        <w:rPr>
          <w:b/>
          <w:bCs/>
        </w:rPr>
        <w:t>2.2  Đội ngũ cán bộ, giáo viên, nhân viên</w:t>
      </w:r>
    </w:p>
    <w:p w:rsidR="00CF6547" w:rsidRPr="003279C7" w:rsidRDefault="00CF6547" w:rsidP="00091838">
      <w:pPr>
        <w:spacing w:line="312" w:lineRule="auto"/>
        <w:ind w:firstLine="720"/>
        <w:jc w:val="both"/>
      </w:pPr>
      <w:r w:rsidRPr="003279C7">
        <w:t xml:space="preserve">- Năng lực chuyên môn: </w:t>
      </w:r>
    </w:p>
    <w:p w:rsidR="00CF6547" w:rsidRPr="003279C7" w:rsidRDefault="00CF6547" w:rsidP="00091838">
      <w:pPr>
        <w:spacing w:line="312" w:lineRule="auto"/>
        <w:ind w:firstLine="720"/>
        <w:jc w:val="both"/>
      </w:pPr>
      <w:r w:rsidRPr="003279C7">
        <w:t xml:space="preserve">+ 100% cán bộ quản lý đạt trình độ Đại học, 100% cán bộ quản lý được bồi dưỡng lý luận chính trị trình độ trung cấp lý luận trở lên; 100% được bồi dưỡng nghiệp vụ quản lý giáo dục; </w:t>
      </w:r>
    </w:p>
    <w:p w:rsidR="00CF6547" w:rsidRPr="003279C7" w:rsidRDefault="00CF6547" w:rsidP="00091838">
      <w:pPr>
        <w:spacing w:line="312" w:lineRule="auto"/>
        <w:ind w:firstLine="720"/>
        <w:jc w:val="both"/>
      </w:pPr>
      <w:r w:rsidRPr="003279C7">
        <w:t>+  100% cán bộ, giáo viên nhân viên sử dụng thành thạo vi tính, quản lý bằng các phần mềm, báo cáo thông tin qua mạng điện tử nhanh chóng chính xác, biết giao tiếp tiếng anh đơn giản.</w:t>
      </w:r>
    </w:p>
    <w:p w:rsidR="00CF6547" w:rsidRPr="003279C7" w:rsidRDefault="00CF6547" w:rsidP="00091838">
      <w:pPr>
        <w:spacing w:line="312" w:lineRule="auto"/>
        <w:ind w:left="720"/>
        <w:jc w:val="both"/>
      </w:pPr>
      <w:r w:rsidRPr="003279C7">
        <w:t>- Tư tưởng, đạo đức, chính trị</w:t>
      </w:r>
    </w:p>
    <w:p w:rsidR="00CF6547" w:rsidRPr="003279C7" w:rsidRDefault="00CF6547" w:rsidP="00091838">
      <w:pPr>
        <w:spacing w:line="312" w:lineRule="auto"/>
        <w:ind w:firstLine="720"/>
        <w:jc w:val="both"/>
      </w:pPr>
      <w:r w:rsidRPr="003279C7">
        <w:t>+ 100% cán bộ, giáo viên, nhân viên chấp hành đúng Chính sách của Đảng, pháp luật của Nhà nước, làm việc đúng pháp luật.</w:t>
      </w:r>
    </w:p>
    <w:p w:rsidR="00CF6547" w:rsidRPr="003279C7" w:rsidRDefault="00CF6547" w:rsidP="00091838">
      <w:pPr>
        <w:spacing w:line="312" w:lineRule="auto"/>
        <w:ind w:firstLine="720"/>
        <w:jc w:val="both"/>
      </w:pPr>
      <w:r w:rsidRPr="003279C7">
        <w:t>+ 100% giáo viên không vi phạm đạo đức nhà giáo; ứng xử văn hóa, văn minh lịch sự, thực hiện nghiêm túc kỉ luật, kỉ cương của đơn vị.</w:t>
      </w:r>
    </w:p>
    <w:p w:rsidR="00CF6547" w:rsidRPr="003279C7" w:rsidRDefault="00CF6547" w:rsidP="00091838">
      <w:pPr>
        <w:spacing w:line="312" w:lineRule="auto"/>
        <w:ind w:firstLine="720"/>
        <w:jc w:val="both"/>
      </w:pPr>
      <w:r w:rsidRPr="003279C7">
        <w:t xml:space="preserve">+ Xây dựng tập thể cán bộ giáo viên, nhân viên thành khối đoàn kết, thống nhất, vững mạnh, </w:t>
      </w:r>
      <w:r w:rsidRPr="003279C7">
        <w:rPr>
          <w:bCs/>
        </w:rPr>
        <w:t>không có đơn thư khiếu kiện.</w:t>
      </w:r>
    </w:p>
    <w:p w:rsidR="00D67400" w:rsidRDefault="00D67400" w:rsidP="00091838">
      <w:pPr>
        <w:spacing w:line="312" w:lineRule="auto"/>
        <w:ind w:firstLine="720"/>
        <w:jc w:val="both"/>
      </w:pPr>
      <w:r>
        <w:rPr>
          <w:b/>
          <w:i/>
        </w:rPr>
        <w:t>2.2.1. Nhu cầu về đội ngũ cán bộ, giáo viên, nhân viên</w:t>
      </w:r>
    </w:p>
    <w:p w:rsidR="00D67400" w:rsidRDefault="00D67400" w:rsidP="00D67400">
      <w:pPr>
        <w:jc w:val="both"/>
      </w:pPr>
      <w:r>
        <w:rPr>
          <w:b/>
        </w:rPr>
        <w:tab/>
      </w:r>
    </w:p>
    <w:tbl>
      <w:tblPr>
        <w:tblStyle w:val="a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326"/>
        <w:gridCol w:w="1326"/>
        <w:gridCol w:w="1326"/>
        <w:gridCol w:w="1326"/>
        <w:gridCol w:w="1358"/>
      </w:tblGrid>
      <w:tr w:rsidR="00D67400" w:rsidTr="0060744F">
        <w:trPr>
          <w:trHeight w:val="435"/>
        </w:trPr>
        <w:tc>
          <w:tcPr>
            <w:tcW w:w="2660" w:type="dxa"/>
            <w:vAlign w:val="center"/>
          </w:tcPr>
          <w:p w:rsidR="00D67400" w:rsidRDefault="00D67400" w:rsidP="002876B4">
            <w:pPr>
              <w:spacing w:line="276" w:lineRule="auto"/>
              <w:jc w:val="center"/>
              <w:rPr>
                <w:sz w:val="24"/>
                <w:szCs w:val="24"/>
              </w:rPr>
            </w:pPr>
            <w:r>
              <w:rPr>
                <w:sz w:val="24"/>
                <w:szCs w:val="24"/>
              </w:rPr>
              <w:t>Năm học</w:t>
            </w:r>
          </w:p>
        </w:tc>
        <w:tc>
          <w:tcPr>
            <w:tcW w:w="1326" w:type="dxa"/>
            <w:vAlign w:val="center"/>
          </w:tcPr>
          <w:p w:rsidR="00D67400" w:rsidRDefault="00D67400" w:rsidP="002876B4">
            <w:pPr>
              <w:spacing w:line="276" w:lineRule="auto"/>
              <w:jc w:val="center"/>
              <w:rPr>
                <w:sz w:val="24"/>
                <w:szCs w:val="24"/>
              </w:rPr>
            </w:pPr>
            <w:r>
              <w:rPr>
                <w:sz w:val="24"/>
                <w:szCs w:val="24"/>
              </w:rPr>
              <w:t>2020-2021</w:t>
            </w:r>
          </w:p>
        </w:tc>
        <w:tc>
          <w:tcPr>
            <w:tcW w:w="1326" w:type="dxa"/>
            <w:vAlign w:val="center"/>
          </w:tcPr>
          <w:p w:rsidR="00D67400" w:rsidRDefault="00D67400" w:rsidP="002876B4">
            <w:pPr>
              <w:spacing w:line="276" w:lineRule="auto"/>
              <w:jc w:val="center"/>
              <w:rPr>
                <w:sz w:val="24"/>
                <w:szCs w:val="24"/>
              </w:rPr>
            </w:pPr>
            <w:r>
              <w:rPr>
                <w:sz w:val="24"/>
                <w:szCs w:val="24"/>
              </w:rPr>
              <w:t>2021-2022</w:t>
            </w:r>
          </w:p>
        </w:tc>
        <w:tc>
          <w:tcPr>
            <w:tcW w:w="1326" w:type="dxa"/>
            <w:vAlign w:val="center"/>
          </w:tcPr>
          <w:p w:rsidR="00D67400" w:rsidRDefault="00D67400" w:rsidP="002876B4">
            <w:pPr>
              <w:spacing w:line="276" w:lineRule="auto"/>
              <w:jc w:val="center"/>
              <w:rPr>
                <w:sz w:val="24"/>
                <w:szCs w:val="24"/>
              </w:rPr>
            </w:pPr>
            <w:r>
              <w:rPr>
                <w:sz w:val="24"/>
                <w:szCs w:val="24"/>
              </w:rPr>
              <w:t>2022-2023</w:t>
            </w:r>
          </w:p>
        </w:tc>
        <w:tc>
          <w:tcPr>
            <w:tcW w:w="1326" w:type="dxa"/>
            <w:vAlign w:val="center"/>
          </w:tcPr>
          <w:p w:rsidR="00D67400" w:rsidRDefault="00D67400" w:rsidP="002876B4">
            <w:pPr>
              <w:spacing w:line="276" w:lineRule="auto"/>
              <w:jc w:val="center"/>
              <w:rPr>
                <w:sz w:val="24"/>
                <w:szCs w:val="24"/>
              </w:rPr>
            </w:pPr>
            <w:r>
              <w:rPr>
                <w:sz w:val="24"/>
                <w:szCs w:val="24"/>
              </w:rPr>
              <w:t>2023-2024</w:t>
            </w:r>
          </w:p>
        </w:tc>
        <w:tc>
          <w:tcPr>
            <w:tcW w:w="1358" w:type="dxa"/>
            <w:vAlign w:val="center"/>
          </w:tcPr>
          <w:p w:rsidR="00D67400" w:rsidRDefault="00D67400" w:rsidP="002876B4">
            <w:pPr>
              <w:spacing w:line="276" w:lineRule="auto"/>
              <w:jc w:val="center"/>
              <w:rPr>
                <w:sz w:val="24"/>
                <w:szCs w:val="24"/>
              </w:rPr>
            </w:pPr>
            <w:r>
              <w:rPr>
                <w:sz w:val="24"/>
                <w:szCs w:val="24"/>
              </w:rPr>
              <w:t>2024-2025</w:t>
            </w:r>
          </w:p>
        </w:tc>
      </w:tr>
      <w:tr w:rsidR="00D67400" w:rsidTr="0060744F">
        <w:trPr>
          <w:trHeight w:val="427"/>
        </w:trPr>
        <w:tc>
          <w:tcPr>
            <w:tcW w:w="2660" w:type="dxa"/>
            <w:vAlign w:val="center"/>
          </w:tcPr>
          <w:p w:rsidR="00D67400" w:rsidRDefault="00D67400" w:rsidP="002876B4">
            <w:pPr>
              <w:spacing w:line="276" w:lineRule="auto"/>
              <w:jc w:val="center"/>
              <w:rPr>
                <w:sz w:val="24"/>
                <w:szCs w:val="24"/>
              </w:rPr>
            </w:pPr>
            <w:r>
              <w:rPr>
                <w:sz w:val="24"/>
                <w:szCs w:val="24"/>
              </w:rPr>
              <w:t>Nhu cầu</w:t>
            </w:r>
          </w:p>
        </w:tc>
        <w:tc>
          <w:tcPr>
            <w:tcW w:w="1326" w:type="dxa"/>
            <w:vAlign w:val="center"/>
          </w:tcPr>
          <w:p w:rsidR="00D67400" w:rsidRDefault="00D67400" w:rsidP="002876B4">
            <w:pPr>
              <w:spacing w:line="276" w:lineRule="auto"/>
              <w:jc w:val="center"/>
              <w:rPr>
                <w:sz w:val="24"/>
                <w:szCs w:val="24"/>
              </w:rPr>
            </w:pPr>
            <w:r>
              <w:rPr>
                <w:sz w:val="24"/>
                <w:szCs w:val="24"/>
              </w:rPr>
              <w:t>32</w:t>
            </w:r>
          </w:p>
        </w:tc>
        <w:tc>
          <w:tcPr>
            <w:tcW w:w="1326" w:type="dxa"/>
            <w:vAlign w:val="center"/>
          </w:tcPr>
          <w:p w:rsidR="00D67400" w:rsidRDefault="00D67400" w:rsidP="002876B4">
            <w:pPr>
              <w:spacing w:line="276" w:lineRule="auto"/>
              <w:jc w:val="center"/>
              <w:rPr>
                <w:sz w:val="24"/>
                <w:szCs w:val="24"/>
              </w:rPr>
            </w:pPr>
            <w:r>
              <w:rPr>
                <w:sz w:val="24"/>
                <w:szCs w:val="24"/>
              </w:rPr>
              <w:t>32</w:t>
            </w:r>
          </w:p>
        </w:tc>
        <w:tc>
          <w:tcPr>
            <w:tcW w:w="1326" w:type="dxa"/>
            <w:vAlign w:val="center"/>
          </w:tcPr>
          <w:p w:rsidR="00D67400" w:rsidRDefault="00D67400" w:rsidP="002876B4">
            <w:pPr>
              <w:spacing w:line="276" w:lineRule="auto"/>
              <w:jc w:val="center"/>
              <w:rPr>
                <w:sz w:val="24"/>
                <w:szCs w:val="24"/>
              </w:rPr>
            </w:pPr>
            <w:r>
              <w:rPr>
                <w:sz w:val="24"/>
                <w:szCs w:val="24"/>
              </w:rPr>
              <w:t>33</w:t>
            </w:r>
          </w:p>
        </w:tc>
        <w:tc>
          <w:tcPr>
            <w:tcW w:w="1326" w:type="dxa"/>
            <w:vAlign w:val="center"/>
          </w:tcPr>
          <w:p w:rsidR="00D67400" w:rsidRDefault="00D67400" w:rsidP="002876B4">
            <w:pPr>
              <w:spacing w:line="276" w:lineRule="auto"/>
              <w:jc w:val="center"/>
              <w:rPr>
                <w:sz w:val="24"/>
                <w:szCs w:val="24"/>
              </w:rPr>
            </w:pPr>
            <w:r>
              <w:rPr>
                <w:sz w:val="24"/>
                <w:szCs w:val="24"/>
              </w:rPr>
              <w:t>33</w:t>
            </w:r>
          </w:p>
        </w:tc>
        <w:tc>
          <w:tcPr>
            <w:tcW w:w="1358" w:type="dxa"/>
            <w:vAlign w:val="center"/>
          </w:tcPr>
          <w:p w:rsidR="00D67400" w:rsidRDefault="00D67400" w:rsidP="002876B4">
            <w:pPr>
              <w:spacing w:line="276" w:lineRule="auto"/>
              <w:jc w:val="center"/>
              <w:rPr>
                <w:sz w:val="24"/>
                <w:szCs w:val="24"/>
              </w:rPr>
            </w:pPr>
            <w:r>
              <w:rPr>
                <w:sz w:val="24"/>
                <w:szCs w:val="24"/>
              </w:rPr>
              <w:t>33</w:t>
            </w:r>
          </w:p>
        </w:tc>
      </w:tr>
      <w:tr w:rsidR="00D67400" w:rsidTr="0060744F">
        <w:trPr>
          <w:trHeight w:val="406"/>
        </w:trPr>
        <w:tc>
          <w:tcPr>
            <w:tcW w:w="2660" w:type="dxa"/>
            <w:vAlign w:val="center"/>
          </w:tcPr>
          <w:p w:rsidR="00D67400" w:rsidRDefault="00D67400" w:rsidP="002876B4">
            <w:pPr>
              <w:spacing w:line="276" w:lineRule="auto"/>
              <w:jc w:val="center"/>
              <w:rPr>
                <w:sz w:val="24"/>
                <w:szCs w:val="24"/>
              </w:rPr>
            </w:pPr>
            <w:r>
              <w:rPr>
                <w:sz w:val="24"/>
                <w:szCs w:val="24"/>
              </w:rPr>
              <w:t>Số còn thiếu</w:t>
            </w:r>
          </w:p>
        </w:tc>
        <w:tc>
          <w:tcPr>
            <w:tcW w:w="1326" w:type="dxa"/>
            <w:vAlign w:val="center"/>
          </w:tcPr>
          <w:p w:rsidR="00D67400" w:rsidRDefault="00D67400" w:rsidP="002876B4">
            <w:pPr>
              <w:spacing w:line="276" w:lineRule="auto"/>
              <w:jc w:val="center"/>
              <w:rPr>
                <w:sz w:val="24"/>
                <w:szCs w:val="24"/>
              </w:rPr>
            </w:pPr>
            <w:r>
              <w:rPr>
                <w:sz w:val="24"/>
                <w:szCs w:val="24"/>
              </w:rPr>
              <w:t>4</w:t>
            </w:r>
          </w:p>
        </w:tc>
        <w:tc>
          <w:tcPr>
            <w:tcW w:w="1326" w:type="dxa"/>
            <w:vAlign w:val="center"/>
          </w:tcPr>
          <w:p w:rsidR="00D67400" w:rsidRDefault="00D67400" w:rsidP="002876B4">
            <w:pPr>
              <w:spacing w:line="276" w:lineRule="auto"/>
              <w:jc w:val="center"/>
              <w:rPr>
                <w:sz w:val="24"/>
                <w:szCs w:val="24"/>
              </w:rPr>
            </w:pPr>
            <w:r>
              <w:rPr>
                <w:sz w:val="24"/>
                <w:szCs w:val="24"/>
              </w:rPr>
              <w:t>4</w:t>
            </w:r>
          </w:p>
        </w:tc>
        <w:tc>
          <w:tcPr>
            <w:tcW w:w="1326" w:type="dxa"/>
            <w:vAlign w:val="center"/>
          </w:tcPr>
          <w:p w:rsidR="00D67400" w:rsidRDefault="00D67400" w:rsidP="002876B4">
            <w:pPr>
              <w:spacing w:line="276" w:lineRule="auto"/>
              <w:jc w:val="center"/>
              <w:rPr>
                <w:sz w:val="24"/>
                <w:szCs w:val="24"/>
              </w:rPr>
            </w:pPr>
            <w:r>
              <w:rPr>
                <w:sz w:val="24"/>
                <w:szCs w:val="24"/>
              </w:rPr>
              <w:t>5</w:t>
            </w:r>
          </w:p>
        </w:tc>
        <w:tc>
          <w:tcPr>
            <w:tcW w:w="1326" w:type="dxa"/>
            <w:vAlign w:val="center"/>
          </w:tcPr>
          <w:p w:rsidR="00D67400" w:rsidRDefault="00D67400" w:rsidP="002876B4">
            <w:pPr>
              <w:spacing w:line="276" w:lineRule="auto"/>
              <w:jc w:val="center"/>
              <w:rPr>
                <w:sz w:val="24"/>
                <w:szCs w:val="24"/>
              </w:rPr>
            </w:pPr>
            <w:r>
              <w:rPr>
                <w:sz w:val="24"/>
                <w:szCs w:val="24"/>
              </w:rPr>
              <w:t>5</w:t>
            </w:r>
          </w:p>
        </w:tc>
        <w:tc>
          <w:tcPr>
            <w:tcW w:w="1358" w:type="dxa"/>
            <w:vAlign w:val="center"/>
          </w:tcPr>
          <w:p w:rsidR="00D67400" w:rsidRDefault="00D67400" w:rsidP="002876B4">
            <w:pPr>
              <w:spacing w:line="276" w:lineRule="auto"/>
              <w:jc w:val="center"/>
              <w:rPr>
                <w:sz w:val="24"/>
                <w:szCs w:val="24"/>
              </w:rPr>
            </w:pPr>
            <w:r>
              <w:rPr>
                <w:sz w:val="24"/>
                <w:szCs w:val="24"/>
              </w:rPr>
              <w:t>5</w:t>
            </w:r>
          </w:p>
        </w:tc>
      </w:tr>
    </w:tbl>
    <w:p w:rsidR="00D67400" w:rsidRDefault="00D67400" w:rsidP="00D67400">
      <w:pPr>
        <w:spacing w:before="120" w:after="120" w:line="276" w:lineRule="auto"/>
        <w:ind w:firstLine="567"/>
        <w:jc w:val="both"/>
      </w:pPr>
      <w:r>
        <w:lastRenderedPageBreak/>
        <w:t>- Đảm bảo đủ số lượng và cơ cấu giáo viên dạy các môn  học theo quy định của Bộ GD&amp;ĐT.</w:t>
      </w:r>
    </w:p>
    <w:tbl>
      <w:tblPr>
        <w:tblStyle w:val="a9"/>
        <w:tblW w:w="9498" w:type="dxa"/>
        <w:tblInd w:w="-34" w:type="dxa"/>
        <w:tblLayout w:type="fixed"/>
        <w:tblLook w:val="0000" w:firstRow="0" w:lastRow="0" w:firstColumn="0" w:lastColumn="0" w:noHBand="0" w:noVBand="0"/>
      </w:tblPr>
      <w:tblGrid>
        <w:gridCol w:w="1526"/>
        <w:gridCol w:w="1032"/>
        <w:gridCol w:w="915"/>
        <w:gridCol w:w="998"/>
        <w:gridCol w:w="1055"/>
        <w:gridCol w:w="1007"/>
        <w:gridCol w:w="1063"/>
        <w:gridCol w:w="867"/>
        <w:gridCol w:w="1035"/>
      </w:tblGrid>
      <w:tr w:rsidR="00D67400" w:rsidTr="0060744F">
        <w:trPr>
          <w:trHeight w:val="1171"/>
        </w:trPr>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4"/>
                <w:szCs w:val="24"/>
              </w:rPr>
            </w:pPr>
            <w:r>
              <w:rPr>
                <w:b/>
                <w:color w:val="000000"/>
                <w:sz w:val="24"/>
                <w:szCs w:val="24"/>
              </w:rPr>
              <w:t>Năm học</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4"/>
                <w:szCs w:val="24"/>
              </w:rPr>
            </w:pPr>
            <w:r>
              <w:rPr>
                <w:b/>
                <w:color w:val="000000"/>
                <w:sz w:val="24"/>
                <w:szCs w:val="24"/>
              </w:rPr>
              <w:t>Tổng số GV</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4"/>
                <w:szCs w:val="24"/>
              </w:rPr>
            </w:pPr>
          </w:p>
          <w:p w:rsidR="00D67400" w:rsidRDefault="00D67400" w:rsidP="002876B4">
            <w:pPr>
              <w:spacing w:line="276" w:lineRule="auto"/>
              <w:jc w:val="center"/>
              <w:rPr>
                <w:color w:val="000000"/>
                <w:sz w:val="24"/>
                <w:szCs w:val="24"/>
              </w:rPr>
            </w:pPr>
            <w:r>
              <w:rPr>
                <w:b/>
                <w:color w:val="000000"/>
                <w:sz w:val="24"/>
                <w:szCs w:val="24"/>
              </w:rPr>
              <w:t>Số lớp</w:t>
            </w: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4"/>
                <w:szCs w:val="24"/>
              </w:rPr>
            </w:pPr>
            <w:r>
              <w:rPr>
                <w:b/>
                <w:color w:val="000000"/>
                <w:sz w:val="24"/>
                <w:szCs w:val="24"/>
              </w:rPr>
              <w:t>GV Tiểu học</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4"/>
                <w:szCs w:val="24"/>
              </w:rPr>
            </w:pPr>
            <w:r>
              <w:rPr>
                <w:b/>
                <w:color w:val="000000"/>
                <w:sz w:val="24"/>
                <w:szCs w:val="24"/>
              </w:rPr>
              <w:t>Tiếng Anh</w:t>
            </w:r>
          </w:p>
        </w:tc>
        <w:tc>
          <w:tcPr>
            <w:tcW w:w="1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4"/>
                <w:szCs w:val="24"/>
              </w:rPr>
            </w:pPr>
            <w:r>
              <w:rPr>
                <w:b/>
                <w:color w:val="000000"/>
                <w:sz w:val="24"/>
                <w:szCs w:val="24"/>
              </w:rPr>
              <w:t>Âm nhạc</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4"/>
                <w:szCs w:val="24"/>
              </w:rPr>
            </w:pPr>
            <w:r>
              <w:rPr>
                <w:b/>
                <w:color w:val="000000"/>
                <w:sz w:val="24"/>
                <w:szCs w:val="24"/>
              </w:rPr>
              <w:t>Mỹ Thuật</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4"/>
                <w:szCs w:val="24"/>
              </w:rPr>
            </w:pPr>
            <w:r>
              <w:rPr>
                <w:b/>
                <w:color w:val="000000"/>
                <w:sz w:val="24"/>
                <w:szCs w:val="24"/>
              </w:rPr>
              <w:t>Thể dục</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4"/>
                <w:szCs w:val="24"/>
              </w:rPr>
            </w:pPr>
            <w:r>
              <w:rPr>
                <w:b/>
                <w:color w:val="000000"/>
                <w:sz w:val="24"/>
                <w:szCs w:val="24"/>
              </w:rPr>
              <w:t>Tỷ lệ GV/lớp</w:t>
            </w:r>
          </w:p>
        </w:tc>
      </w:tr>
      <w:tr w:rsidR="00D67400" w:rsidTr="0060744F">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pPr>
            <w:r>
              <w:rPr>
                <w:color w:val="000000"/>
              </w:rPr>
              <w:t xml:space="preserve">2020-2021 </w:t>
            </w:r>
            <w:r>
              <w:t>(hiện có)</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32</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21</w:t>
            </w: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4D05B3">
            <w:pPr>
              <w:spacing w:line="276" w:lineRule="auto"/>
              <w:jc w:val="center"/>
              <w:rPr>
                <w:color w:val="000000"/>
                <w:sz w:val="22"/>
                <w:szCs w:val="22"/>
              </w:rPr>
            </w:pPr>
            <w:r>
              <w:rPr>
                <w:color w:val="000000"/>
                <w:sz w:val="22"/>
                <w:szCs w:val="22"/>
              </w:rPr>
              <w:t>2</w:t>
            </w:r>
            <w:r w:rsidR="004D05B3">
              <w:rPr>
                <w:color w:val="000000"/>
                <w:sz w:val="22"/>
                <w:szCs w:val="22"/>
              </w:rPr>
              <w:t>4</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2</w:t>
            </w:r>
          </w:p>
        </w:tc>
        <w:tc>
          <w:tcPr>
            <w:tcW w:w="1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2</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4D05B3" w:rsidP="002876B4">
            <w:pPr>
              <w:spacing w:line="276" w:lineRule="auto"/>
              <w:jc w:val="center"/>
              <w:rPr>
                <w:color w:val="000000"/>
                <w:sz w:val="22"/>
                <w:szCs w:val="22"/>
              </w:rPr>
            </w:pPr>
            <w:r>
              <w:rPr>
                <w:color w:val="000000"/>
                <w:sz w:val="22"/>
                <w:szCs w:val="22"/>
              </w:rPr>
              <w:t>2</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4D05B3" w:rsidP="002876B4">
            <w:pPr>
              <w:spacing w:line="276" w:lineRule="auto"/>
              <w:jc w:val="center"/>
              <w:rPr>
                <w:color w:val="000000"/>
                <w:sz w:val="22"/>
                <w:szCs w:val="22"/>
              </w:rPr>
            </w:pPr>
            <w:r>
              <w:rPr>
                <w:color w:val="000000"/>
                <w:sz w:val="22"/>
                <w:szCs w:val="22"/>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1,5</w:t>
            </w:r>
          </w:p>
        </w:tc>
      </w:tr>
      <w:tr w:rsidR="00D67400" w:rsidTr="0060744F">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rPr>
              <w:t>2021-2022</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32</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21</w:t>
            </w: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4D05B3">
            <w:pPr>
              <w:spacing w:line="276" w:lineRule="auto"/>
              <w:jc w:val="center"/>
              <w:rPr>
                <w:color w:val="000000"/>
                <w:sz w:val="22"/>
                <w:szCs w:val="22"/>
              </w:rPr>
            </w:pPr>
            <w:r>
              <w:rPr>
                <w:color w:val="000000"/>
                <w:sz w:val="22"/>
                <w:szCs w:val="22"/>
              </w:rPr>
              <w:t>2</w:t>
            </w:r>
            <w:r w:rsidR="004D05B3">
              <w:rPr>
                <w:color w:val="000000"/>
                <w:sz w:val="22"/>
                <w:szCs w:val="22"/>
              </w:rPr>
              <w:t>4</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2</w:t>
            </w:r>
          </w:p>
        </w:tc>
        <w:tc>
          <w:tcPr>
            <w:tcW w:w="1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2</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4D05B3" w:rsidP="002876B4">
            <w:pPr>
              <w:spacing w:line="276" w:lineRule="auto"/>
              <w:jc w:val="center"/>
              <w:rPr>
                <w:color w:val="000000"/>
                <w:sz w:val="22"/>
                <w:szCs w:val="22"/>
              </w:rPr>
            </w:pPr>
            <w:r>
              <w:rPr>
                <w:color w:val="000000"/>
                <w:sz w:val="22"/>
                <w:szCs w:val="22"/>
              </w:rPr>
              <w:t>2</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4D05B3" w:rsidP="002876B4">
            <w:pPr>
              <w:spacing w:line="276" w:lineRule="auto"/>
              <w:jc w:val="center"/>
              <w:rPr>
                <w:color w:val="000000"/>
                <w:sz w:val="22"/>
                <w:szCs w:val="22"/>
              </w:rPr>
            </w:pPr>
            <w:r>
              <w:rPr>
                <w:color w:val="000000"/>
                <w:sz w:val="22"/>
                <w:szCs w:val="22"/>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1,5</w:t>
            </w:r>
          </w:p>
        </w:tc>
      </w:tr>
      <w:tr w:rsidR="00A05017" w:rsidTr="0060744F">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2876B4">
            <w:pPr>
              <w:spacing w:line="276" w:lineRule="auto"/>
              <w:jc w:val="center"/>
              <w:rPr>
                <w:color w:val="000000"/>
                <w:sz w:val="22"/>
                <w:szCs w:val="22"/>
              </w:rPr>
            </w:pPr>
            <w:r>
              <w:rPr>
                <w:color w:val="000000"/>
              </w:rPr>
              <w:t>2022-2023</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32</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21</w:t>
            </w: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24</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w:t>
            </w:r>
          </w:p>
        </w:tc>
        <w:tc>
          <w:tcPr>
            <w:tcW w:w="1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1,5</w:t>
            </w:r>
          </w:p>
        </w:tc>
      </w:tr>
      <w:tr w:rsidR="00A05017" w:rsidTr="0060744F">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2876B4">
            <w:pPr>
              <w:spacing w:line="276" w:lineRule="auto"/>
              <w:jc w:val="center"/>
              <w:rPr>
                <w:color w:val="000000"/>
                <w:sz w:val="22"/>
                <w:szCs w:val="22"/>
              </w:rPr>
            </w:pPr>
            <w:r>
              <w:rPr>
                <w:color w:val="000000"/>
              </w:rPr>
              <w:t>2023-2024</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32</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21</w:t>
            </w: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24</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w:t>
            </w:r>
          </w:p>
        </w:tc>
        <w:tc>
          <w:tcPr>
            <w:tcW w:w="1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1,5</w:t>
            </w:r>
          </w:p>
        </w:tc>
      </w:tr>
      <w:tr w:rsidR="00A05017" w:rsidTr="0060744F">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2876B4">
            <w:pPr>
              <w:spacing w:line="276" w:lineRule="auto"/>
              <w:jc w:val="center"/>
              <w:rPr>
                <w:color w:val="000000"/>
                <w:sz w:val="22"/>
                <w:szCs w:val="22"/>
              </w:rPr>
            </w:pPr>
            <w:r>
              <w:rPr>
                <w:color w:val="000000"/>
              </w:rPr>
              <w:t>2024-2025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32</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21</w:t>
            </w: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24</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w:t>
            </w:r>
          </w:p>
        </w:tc>
        <w:tc>
          <w:tcPr>
            <w:tcW w:w="1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017" w:rsidRDefault="00A05017" w:rsidP="00C95196">
            <w:pPr>
              <w:spacing w:line="276" w:lineRule="auto"/>
              <w:jc w:val="center"/>
              <w:rPr>
                <w:color w:val="000000"/>
                <w:sz w:val="22"/>
                <w:szCs w:val="22"/>
              </w:rPr>
            </w:pPr>
            <w:r>
              <w:rPr>
                <w:color w:val="000000"/>
                <w:sz w:val="22"/>
                <w:szCs w:val="22"/>
              </w:rPr>
              <w:t>1,5</w:t>
            </w:r>
          </w:p>
        </w:tc>
      </w:tr>
    </w:tbl>
    <w:p w:rsidR="00D67400" w:rsidRDefault="00D67400" w:rsidP="00D67400">
      <w:pPr>
        <w:spacing w:line="276" w:lineRule="auto"/>
        <w:jc w:val="both"/>
      </w:pPr>
    </w:p>
    <w:p w:rsidR="00D67400" w:rsidRDefault="00D67400" w:rsidP="00D67400">
      <w:pPr>
        <w:spacing w:line="276" w:lineRule="auto"/>
        <w:ind w:firstLine="720"/>
        <w:jc w:val="both"/>
      </w:pPr>
      <w:r>
        <w:t>+ Có giáo viên</w:t>
      </w:r>
      <w:r w:rsidR="004D05B3">
        <w:t xml:space="preserve"> Âm nhạc</w:t>
      </w:r>
      <w:r>
        <w:t xml:space="preserve"> kiêm tổng phụ trách Đội Thiếu niên tiền phong Hồ Chí Minh.</w:t>
      </w:r>
    </w:p>
    <w:p w:rsidR="00D67400" w:rsidRDefault="004D05B3" w:rsidP="00B07014">
      <w:pPr>
        <w:spacing w:line="276" w:lineRule="auto"/>
        <w:ind w:firstLine="720"/>
        <w:jc w:val="both"/>
      </w:pPr>
      <w:r>
        <w:rPr>
          <w:b/>
          <w:i/>
        </w:rPr>
        <w:t>2</w:t>
      </w:r>
      <w:r w:rsidR="00D67400">
        <w:rPr>
          <w:b/>
          <w:i/>
        </w:rPr>
        <w:t>.2.</w:t>
      </w:r>
      <w:r>
        <w:rPr>
          <w:b/>
          <w:i/>
        </w:rPr>
        <w:t>2</w:t>
      </w:r>
      <w:r w:rsidR="00D67400">
        <w:rPr>
          <w:b/>
          <w:i/>
        </w:rPr>
        <w:t>. Phấn đấu đánh giá chuẩn</w:t>
      </w:r>
      <w:r w:rsidR="00D67400">
        <w:rPr>
          <w:i/>
        </w:rPr>
        <w:t>:</w:t>
      </w:r>
    </w:p>
    <w:tbl>
      <w:tblPr>
        <w:tblStyle w:val="ab"/>
        <w:tblW w:w="97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
        <w:gridCol w:w="577"/>
        <w:gridCol w:w="577"/>
        <w:gridCol w:w="577"/>
        <w:gridCol w:w="721"/>
        <w:gridCol w:w="653"/>
        <w:gridCol w:w="577"/>
        <w:gridCol w:w="772"/>
        <w:gridCol w:w="635"/>
        <w:gridCol w:w="577"/>
        <w:gridCol w:w="755"/>
        <w:gridCol w:w="720"/>
        <w:gridCol w:w="721"/>
        <w:gridCol w:w="432"/>
        <w:gridCol w:w="577"/>
      </w:tblGrid>
      <w:tr w:rsidR="00D67400" w:rsidTr="0060744F">
        <w:trPr>
          <w:trHeight w:val="650"/>
        </w:trPr>
        <w:tc>
          <w:tcPr>
            <w:tcW w:w="865" w:type="dxa"/>
            <w:vMerge w:val="restart"/>
            <w:tcBorders>
              <w:top w:val="single" w:sz="4" w:space="0" w:color="000000"/>
              <w:left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1731" w:type="dxa"/>
            <w:gridSpan w:val="3"/>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Năm học</w:t>
            </w:r>
          </w:p>
          <w:p w:rsidR="00D67400" w:rsidRDefault="00D67400" w:rsidP="002876B4">
            <w:pPr>
              <w:spacing w:line="276" w:lineRule="auto"/>
              <w:jc w:val="center"/>
              <w:rPr>
                <w:color w:val="000000"/>
                <w:sz w:val="20"/>
                <w:szCs w:val="20"/>
              </w:rPr>
            </w:pPr>
            <w:r>
              <w:rPr>
                <w:color w:val="000000"/>
                <w:sz w:val="20"/>
                <w:szCs w:val="20"/>
              </w:rPr>
              <w:t>2020 - 2021</w:t>
            </w:r>
          </w:p>
        </w:tc>
        <w:tc>
          <w:tcPr>
            <w:tcW w:w="1951" w:type="dxa"/>
            <w:gridSpan w:val="3"/>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Năm học 2021 -2022</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Năm học 2022-2023</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Năm học 2023-2024</w:t>
            </w: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Năm học 2024-2025</w:t>
            </w:r>
          </w:p>
        </w:tc>
      </w:tr>
      <w:tr w:rsidR="00D67400" w:rsidTr="0060744F">
        <w:trPr>
          <w:trHeight w:val="149"/>
        </w:trPr>
        <w:tc>
          <w:tcPr>
            <w:tcW w:w="865" w:type="dxa"/>
            <w:vMerge/>
            <w:tcBorders>
              <w:top w:val="single" w:sz="4" w:space="0" w:color="000000"/>
              <w:left w:val="single" w:sz="4" w:space="0" w:color="000000"/>
              <w:right w:val="single" w:sz="4" w:space="0" w:color="000000"/>
            </w:tcBorders>
            <w:vAlign w:val="center"/>
          </w:tcPr>
          <w:p w:rsidR="00D67400" w:rsidRDefault="00D67400" w:rsidP="002876B4">
            <w:pPr>
              <w:widowControl w:val="0"/>
              <w:pBdr>
                <w:top w:val="nil"/>
                <w:left w:val="nil"/>
                <w:bottom w:val="nil"/>
                <w:right w:val="nil"/>
                <w:between w:val="nil"/>
              </w:pBdr>
              <w:spacing w:line="276" w:lineRule="auto"/>
              <w:rPr>
                <w:color w:val="000000"/>
                <w:sz w:val="20"/>
                <w:szCs w:val="20"/>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XS</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K</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TB</w:t>
            </w:r>
          </w:p>
        </w:tc>
        <w:tc>
          <w:tcPr>
            <w:tcW w:w="721"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XS</w:t>
            </w:r>
          </w:p>
        </w:tc>
        <w:tc>
          <w:tcPr>
            <w:tcW w:w="65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K</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TB</w:t>
            </w:r>
          </w:p>
        </w:tc>
        <w:tc>
          <w:tcPr>
            <w:tcW w:w="772"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XS</w:t>
            </w:r>
          </w:p>
        </w:tc>
        <w:tc>
          <w:tcPr>
            <w:tcW w:w="635"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K</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TB</w:t>
            </w:r>
          </w:p>
        </w:tc>
        <w:tc>
          <w:tcPr>
            <w:tcW w:w="755"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XS</w:t>
            </w:r>
          </w:p>
        </w:tc>
        <w:tc>
          <w:tcPr>
            <w:tcW w:w="720"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K</w:t>
            </w:r>
          </w:p>
        </w:tc>
        <w:tc>
          <w:tcPr>
            <w:tcW w:w="721"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XS</w:t>
            </w:r>
          </w:p>
        </w:tc>
        <w:tc>
          <w:tcPr>
            <w:tcW w:w="432"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K</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TB</w:t>
            </w:r>
          </w:p>
        </w:tc>
      </w:tr>
      <w:tr w:rsidR="00D67400" w:rsidTr="0060744F">
        <w:trPr>
          <w:trHeight w:val="650"/>
        </w:trPr>
        <w:tc>
          <w:tcPr>
            <w:tcW w:w="865"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Hiệu trưởng</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4D05B3" w:rsidP="002876B4">
            <w:pPr>
              <w:spacing w:line="276" w:lineRule="auto"/>
              <w:jc w:val="center"/>
              <w:rPr>
                <w:color w:val="000000"/>
                <w:sz w:val="20"/>
                <w:szCs w:val="20"/>
              </w:rPr>
            </w:pPr>
            <w:r>
              <w:rPr>
                <w:color w:val="000000"/>
                <w:sz w:val="20"/>
                <w:szCs w:val="20"/>
              </w:rPr>
              <w:t>100%</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D67400" w:rsidRDefault="004D05B3" w:rsidP="002876B4">
            <w:pPr>
              <w:spacing w:line="276" w:lineRule="auto"/>
              <w:jc w:val="center"/>
              <w:rPr>
                <w:color w:val="000000"/>
                <w:sz w:val="20"/>
                <w:szCs w:val="20"/>
              </w:rPr>
            </w:pPr>
            <w:r>
              <w:rPr>
                <w:color w:val="000000"/>
                <w:sz w:val="20"/>
                <w:szCs w:val="20"/>
              </w:rPr>
              <w:t>100%</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635"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721"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432"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r>
      <w:tr w:rsidR="00D67400" w:rsidTr="0060744F">
        <w:trPr>
          <w:trHeight w:val="976"/>
        </w:trPr>
        <w:tc>
          <w:tcPr>
            <w:tcW w:w="865"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Phó hiệu trưởng</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65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635"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721"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432"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r>
      <w:tr w:rsidR="00D67400" w:rsidTr="0060744F">
        <w:trPr>
          <w:trHeight w:val="666"/>
        </w:trPr>
        <w:tc>
          <w:tcPr>
            <w:tcW w:w="865"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Giáo viên</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30%</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70%</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32%</w:t>
            </w:r>
          </w:p>
        </w:tc>
        <w:tc>
          <w:tcPr>
            <w:tcW w:w="65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78%</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35%</w:t>
            </w:r>
          </w:p>
        </w:tc>
        <w:tc>
          <w:tcPr>
            <w:tcW w:w="635"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65%</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40%0</w:t>
            </w:r>
          </w:p>
        </w:tc>
        <w:tc>
          <w:tcPr>
            <w:tcW w:w="720"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60%</w:t>
            </w:r>
          </w:p>
        </w:tc>
        <w:tc>
          <w:tcPr>
            <w:tcW w:w="721"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42%</w:t>
            </w:r>
          </w:p>
        </w:tc>
        <w:tc>
          <w:tcPr>
            <w:tcW w:w="432"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58%</w:t>
            </w:r>
          </w:p>
        </w:tc>
        <w:tc>
          <w:tcPr>
            <w:tcW w:w="577"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r>
    </w:tbl>
    <w:p w:rsidR="00D67400" w:rsidRDefault="00CF6547" w:rsidP="00B07014">
      <w:pPr>
        <w:spacing w:before="120" w:after="120" w:line="276" w:lineRule="auto"/>
        <w:ind w:firstLine="720"/>
        <w:jc w:val="both"/>
      </w:pPr>
      <w:r>
        <w:rPr>
          <w:b/>
          <w:i/>
        </w:rPr>
        <w:t>2</w:t>
      </w:r>
      <w:r w:rsidR="00D67400">
        <w:rPr>
          <w:b/>
          <w:i/>
        </w:rPr>
        <w:t>.2.</w:t>
      </w:r>
      <w:r>
        <w:rPr>
          <w:b/>
          <w:i/>
        </w:rPr>
        <w:t>3</w:t>
      </w:r>
      <w:r w:rsidR="00D67400">
        <w:rPr>
          <w:b/>
          <w:i/>
        </w:rPr>
        <w:t>.Đánh giá viên chức:</w:t>
      </w:r>
    </w:p>
    <w:tbl>
      <w:tblPr>
        <w:tblStyle w:val="ac"/>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739"/>
        <w:gridCol w:w="583"/>
        <w:gridCol w:w="444"/>
        <w:gridCol w:w="39"/>
        <w:gridCol w:w="739"/>
        <w:gridCol w:w="583"/>
        <w:gridCol w:w="483"/>
        <w:gridCol w:w="739"/>
        <w:gridCol w:w="583"/>
        <w:gridCol w:w="484"/>
        <w:gridCol w:w="739"/>
        <w:gridCol w:w="683"/>
        <w:gridCol w:w="683"/>
        <w:gridCol w:w="739"/>
        <w:gridCol w:w="483"/>
        <w:gridCol w:w="483"/>
      </w:tblGrid>
      <w:tr w:rsidR="004D05B3" w:rsidTr="004D05B3">
        <w:trPr>
          <w:trHeight w:val="582"/>
        </w:trPr>
        <w:tc>
          <w:tcPr>
            <w:tcW w:w="752" w:type="dxa"/>
            <w:vMerge w:val="restart"/>
            <w:tcBorders>
              <w:top w:val="single" w:sz="4" w:space="0" w:color="000000"/>
              <w:left w:val="single" w:sz="4" w:space="0" w:color="000000"/>
              <w:right w:val="single" w:sz="4" w:space="0" w:color="000000"/>
            </w:tcBorders>
            <w:vAlign w:val="center"/>
          </w:tcPr>
          <w:p w:rsidR="004D05B3" w:rsidRDefault="004D05B3" w:rsidP="002876B4">
            <w:pPr>
              <w:spacing w:line="276" w:lineRule="auto"/>
              <w:jc w:val="center"/>
              <w:rPr>
                <w:color w:val="000000"/>
                <w:sz w:val="20"/>
                <w:szCs w:val="20"/>
              </w:rPr>
            </w:pPr>
          </w:p>
        </w:tc>
        <w:tc>
          <w:tcPr>
            <w:tcW w:w="1766" w:type="dxa"/>
            <w:gridSpan w:val="3"/>
            <w:tcBorders>
              <w:top w:val="single" w:sz="4" w:space="0" w:color="000000"/>
              <w:left w:val="single" w:sz="4" w:space="0" w:color="000000"/>
              <w:bottom w:val="single" w:sz="4" w:space="0" w:color="000000"/>
              <w:right w:val="single" w:sz="4" w:space="0" w:color="000000"/>
            </w:tcBorders>
            <w:vAlign w:val="center"/>
          </w:tcPr>
          <w:p w:rsidR="004D05B3" w:rsidRDefault="004D05B3" w:rsidP="002876B4">
            <w:pPr>
              <w:spacing w:line="276" w:lineRule="auto"/>
              <w:jc w:val="center"/>
              <w:rPr>
                <w:color w:val="000000"/>
                <w:sz w:val="20"/>
                <w:szCs w:val="20"/>
              </w:rPr>
            </w:pPr>
            <w:r>
              <w:rPr>
                <w:color w:val="000000"/>
                <w:sz w:val="20"/>
                <w:szCs w:val="20"/>
              </w:rPr>
              <w:t>Năm học</w:t>
            </w:r>
          </w:p>
          <w:p w:rsidR="004D05B3" w:rsidRDefault="004D05B3" w:rsidP="002876B4">
            <w:pPr>
              <w:spacing w:line="276" w:lineRule="auto"/>
              <w:jc w:val="center"/>
              <w:rPr>
                <w:color w:val="000000"/>
                <w:sz w:val="20"/>
                <w:szCs w:val="20"/>
              </w:rPr>
            </w:pPr>
            <w:r>
              <w:rPr>
                <w:color w:val="000000"/>
                <w:sz w:val="20"/>
                <w:szCs w:val="20"/>
              </w:rPr>
              <w:t>2020 - 2021</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4D05B3" w:rsidRDefault="004D05B3" w:rsidP="002876B4">
            <w:pPr>
              <w:spacing w:line="276" w:lineRule="auto"/>
              <w:jc w:val="center"/>
              <w:rPr>
                <w:color w:val="000000"/>
                <w:sz w:val="20"/>
                <w:szCs w:val="20"/>
              </w:rPr>
            </w:pPr>
            <w:r>
              <w:rPr>
                <w:color w:val="000000"/>
                <w:sz w:val="20"/>
                <w:szCs w:val="20"/>
              </w:rPr>
              <w:t>Năm học 2021 -2022</w:t>
            </w:r>
          </w:p>
        </w:tc>
        <w:tc>
          <w:tcPr>
            <w:tcW w:w="1806" w:type="dxa"/>
            <w:gridSpan w:val="3"/>
            <w:tcBorders>
              <w:top w:val="single" w:sz="4" w:space="0" w:color="000000"/>
              <w:left w:val="single" w:sz="4" w:space="0" w:color="000000"/>
              <w:bottom w:val="single" w:sz="4" w:space="0" w:color="000000"/>
              <w:right w:val="single" w:sz="4" w:space="0" w:color="000000"/>
            </w:tcBorders>
            <w:vAlign w:val="center"/>
          </w:tcPr>
          <w:p w:rsidR="004D05B3" w:rsidRDefault="004D05B3" w:rsidP="002876B4">
            <w:pPr>
              <w:spacing w:line="276" w:lineRule="auto"/>
              <w:jc w:val="center"/>
              <w:rPr>
                <w:color w:val="000000"/>
                <w:sz w:val="20"/>
                <w:szCs w:val="20"/>
              </w:rPr>
            </w:pPr>
            <w:r>
              <w:rPr>
                <w:color w:val="000000"/>
                <w:sz w:val="20"/>
                <w:szCs w:val="20"/>
              </w:rPr>
              <w:t>Năm học 2022-2023</w:t>
            </w:r>
          </w:p>
        </w:tc>
        <w:tc>
          <w:tcPr>
            <w:tcW w:w="2105" w:type="dxa"/>
            <w:gridSpan w:val="3"/>
            <w:tcBorders>
              <w:top w:val="single" w:sz="4" w:space="0" w:color="000000"/>
              <w:left w:val="single" w:sz="4" w:space="0" w:color="000000"/>
              <w:bottom w:val="single" w:sz="4" w:space="0" w:color="000000"/>
              <w:right w:val="single" w:sz="4" w:space="0" w:color="000000"/>
            </w:tcBorders>
            <w:vAlign w:val="center"/>
          </w:tcPr>
          <w:p w:rsidR="004D05B3" w:rsidRDefault="004D05B3" w:rsidP="002876B4">
            <w:pPr>
              <w:spacing w:line="276" w:lineRule="auto"/>
              <w:jc w:val="center"/>
              <w:rPr>
                <w:color w:val="000000"/>
                <w:sz w:val="20"/>
                <w:szCs w:val="20"/>
              </w:rPr>
            </w:pPr>
            <w:r>
              <w:rPr>
                <w:color w:val="000000"/>
                <w:sz w:val="20"/>
                <w:szCs w:val="20"/>
              </w:rPr>
              <w:t>Năm học 2023-2024</w:t>
            </w:r>
          </w:p>
        </w:tc>
        <w:tc>
          <w:tcPr>
            <w:tcW w:w="1705" w:type="dxa"/>
            <w:gridSpan w:val="3"/>
            <w:tcBorders>
              <w:top w:val="single" w:sz="4" w:space="0" w:color="000000"/>
              <w:left w:val="single" w:sz="4" w:space="0" w:color="000000"/>
              <w:bottom w:val="single" w:sz="4" w:space="0" w:color="000000"/>
              <w:right w:val="single" w:sz="4" w:space="0" w:color="000000"/>
            </w:tcBorders>
            <w:vAlign w:val="center"/>
          </w:tcPr>
          <w:p w:rsidR="004D05B3" w:rsidRDefault="004D05B3" w:rsidP="002876B4">
            <w:pPr>
              <w:spacing w:line="276" w:lineRule="auto"/>
              <w:jc w:val="center"/>
              <w:rPr>
                <w:color w:val="000000"/>
                <w:sz w:val="20"/>
                <w:szCs w:val="20"/>
              </w:rPr>
            </w:pPr>
            <w:r>
              <w:rPr>
                <w:color w:val="000000"/>
                <w:sz w:val="20"/>
                <w:szCs w:val="20"/>
              </w:rPr>
              <w:t>Năm học 2024-2025</w:t>
            </w:r>
          </w:p>
        </w:tc>
      </w:tr>
      <w:tr w:rsidR="00D67400" w:rsidTr="004D05B3">
        <w:trPr>
          <w:trHeight w:val="133"/>
        </w:trPr>
        <w:tc>
          <w:tcPr>
            <w:tcW w:w="752" w:type="dxa"/>
            <w:vMerge/>
            <w:tcBorders>
              <w:top w:val="single" w:sz="4" w:space="0" w:color="000000"/>
              <w:left w:val="single" w:sz="4" w:space="0" w:color="000000"/>
              <w:right w:val="single" w:sz="4" w:space="0" w:color="000000"/>
            </w:tcBorders>
            <w:vAlign w:val="center"/>
          </w:tcPr>
          <w:p w:rsidR="00D67400" w:rsidRDefault="00D67400" w:rsidP="002876B4">
            <w:pPr>
              <w:widowControl w:val="0"/>
              <w:pBdr>
                <w:top w:val="nil"/>
                <w:left w:val="nil"/>
                <w:bottom w:val="nil"/>
                <w:right w:val="nil"/>
                <w:between w:val="nil"/>
              </w:pBdr>
              <w:spacing w:line="276" w:lineRule="auto"/>
              <w:rPr>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HTXS</w:t>
            </w:r>
          </w:p>
        </w:tc>
        <w:tc>
          <w:tcPr>
            <w:tcW w:w="5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 tốt</w:t>
            </w: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w:t>
            </w: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HTXS</w:t>
            </w:r>
          </w:p>
        </w:tc>
        <w:tc>
          <w:tcPr>
            <w:tcW w:w="5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 tốt</w:t>
            </w: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w:t>
            </w: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HTXS</w:t>
            </w:r>
          </w:p>
        </w:tc>
        <w:tc>
          <w:tcPr>
            <w:tcW w:w="5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 tốt</w:t>
            </w: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w:t>
            </w: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HTXS</w:t>
            </w:r>
          </w:p>
        </w:tc>
        <w:tc>
          <w:tcPr>
            <w:tcW w:w="6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 tốt</w:t>
            </w:r>
          </w:p>
        </w:tc>
        <w:tc>
          <w:tcPr>
            <w:tcW w:w="6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w:t>
            </w: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HTXS</w:t>
            </w: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 tốt</w:t>
            </w: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HT</w:t>
            </w:r>
          </w:p>
        </w:tc>
      </w:tr>
      <w:tr w:rsidR="00D67400" w:rsidTr="004D05B3">
        <w:trPr>
          <w:trHeight w:val="582"/>
        </w:trPr>
        <w:tc>
          <w:tcPr>
            <w:tcW w:w="752"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Hiệu trưởng</w:t>
            </w: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D67400" w:rsidRDefault="004D05B3" w:rsidP="002876B4">
            <w:pPr>
              <w:spacing w:line="276" w:lineRule="auto"/>
              <w:jc w:val="center"/>
              <w:rPr>
                <w:color w:val="000000"/>
                <w:sz w:val="20"/>
                <w:szCs w:val="20"/>
              </w:rPr>
            </w:pPr>
            <w:r>
              <w:rPr>
                <w:color w:val="000000"/>
                <w:sz w:val="20"/>
                <w:szCs w:val="20"/>
              </w:rPr>
              <w:t>100%</w:t>
            </w: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D67400" w:rsidRDefault="004D05B3" w:rsidP="002876B4">
            <w:pPr>
              <w:spacing w:line="276" w:lineRule="auto"/>
              <w:jc w:val="center"/>
              <w:rPr>
                <w:color w:val="000000"/>
                <w:sz w:val="20"/>
                <w:szCs w:val="20"/>
              </w:rPr>
            </w:pPr>
            <w:r>
              <w:rPr>
                <w:color w:val="000000"/>
                <w:sz w:val="20"/>
                <w:szCs w:val="20"/>
              </w:rPr>
              <w:t>100%</w:t>
            </w: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5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6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r>
      <w:tr w:rsidR="00D67400" w:rsidTr="004D05B3">
        <w:trPr>
          <w:trHeight w:val="291"/>
        </w:trPr>
        <w:tc>
          <w:tcPr>
            <w:tcW w:w="752"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Phó hiệu trưởng</w:t>
            </w: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5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5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5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6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100%</w:t>
            </w: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r>
      <w:tr w:rsidR="00D67400" w:rsidTr="004D05B3">
        <w:trPr>
          <w:trHeight w:val="596"/>
        </w:trPr>
        <w:tc>
          <w:tcPr>
            <w:tcW w:w="752"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r>
              <w:rPr>
                <w:color w:val="000000"/>
                <w:sz w:val="20"/>
                <w:szCs w:val="20"/>
              </w:rPr>
              <w:t>Giáo viên</w:t>
            </w: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4D05B3" w:rsidP="002876B4">
            <w:pPr>
              <w:spacing w:line="276" w:lineRule="auto"/>
              <w:jc w:val="center"/>
              <w:rPr>
                <w:color w:val="000000"/>
                <w:sz w:val="20"/>
                <w:szCs w:val="20"/>
              </w:rPr>
            </w:pPr>
            <w:r>
              <w:rPr>
                <w:color w:val="000000"/>
                <w:sz w:val="20"/>
                <w:szCs w:val="20"/>
              </w:rPr>
              <w:t>30</w:t>
            </w:r>
            <w:r w:rsidR="00D67400">
              <w:rPr>
                <w:color w:val="000000"/>
                <w:sz w:val="20"/>
                <w:szCs w:val="20"/>
              </w:rPr>
              <w:t>%</w:t>
            </w:r>
          </w:p>
        </w:tc>
        <w:tc>
          <w:tcPr>
            <w:tcW w:w="5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4D05B3">
            <w:pPr>
              <w:spacing w:line="276" w:lineRule="auto"/>
              <w:jc w:val="center"/>
              <w:rPr>
                <w:color w:val="000000"/>
                <w:sz w:val="20"/>
                <w:szCs w:val="20"/>
              </w:rPr>
            </w:pPr>
            <w:r>
              <w:rPr>
                <w:color w:val="000000"/>
                <w:sz w:val="20"/>
                <w:szCs w:val="20"/>
              </w:rPr>
              <w:t>7</w:t>
            </w:r>
            <w:r w:rsidR="004D05B3">
              <w:rPr>
                <w:color w:val="000000"/>
                <w:sz w:val="20"/>
                <w:szCs w:val="20"/>
              </w:rPr>
              <w:t>0</w:t>
            </w:r>
            <w:r>
              <w:rPr>
                <w:color w:val="000000"/>
                <w:sz w:val="20"/>
                <w:szCs w:val="20"/>
              </w:rPr>
              <w:t>%</w:t>
            </w: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D67400" w:rsidP="004D05B3">
            <w:pPr>
              <w:spacing w:line="276" w:lineRule="auto"/>
              <w:jc w:val="center"/>
              <w:rPr>
                <w:color w:val="000000"/>
                <w:sz w:val="20"/>
                <w:szCs w:val="20"/>
              </w:rPr>
            </w:pPr>
            <w:r>
              <w:rPr>
                <w:color w:val="000000"/>
                <w:sz w:val="20"/>
                <w:szCs w:val="20"/>
              </w:rPr>
              <w:t>3</w:t>
            </w:r>
            <w:r w:rsidR="004D05B3">
              <w:rPr>
                <w:color w:val="000000"/>
                <w:sz w:val="20"/>
                <w:szCs w:val="20"/>
              </w:rPr>
              <w:t>5</w:t>
            </w:r>
            <w:r>
              <w:rPr>
                <w:color w:val="000000"/>
                <w:sz w:val="20"/>
                <w:szCs w:val="20"/>
              </w:rPr>
              <w:t>%</w:t>
            </w:r>
          </w:p>
        </w:tc>
        <w:tc>
          <w:tcPr>
            <w:tcW w:w="583" w:type="dxa"/>
            <w:tcBorders>
              <w:top w:val="single" w:sz="4" w:space="0" w:color="000000"/>
              <w:left w:val="single" w:sz="4" w:space="0" w:color="000000"/>
              <w:bottom w:val="single" w:sz="4" w:space="0" w:color="000000"/>
              <w:right w:val="single" w:sz="4" w:space="0" w:color="000000"/>
            </w:tcBorders>
            <w:vAlign w:val="center"/>
          </w:tcPr>
          <w:p w:rsidR="00D67400" w:rsidRDefault="004D05B3" w:rsidP="002876B4">
            <w:pPr>
              <w:spacing w:line="276" w:lineRule="auto"/>
              <w:jc w:val="center"/>
              <w:rPr>
                <w:color w:val="000000"/>
                <w:sz w:val="20"/>
                <w:szCs w:val="20"/>
              </w:rPr>
            </w:pPr>
            <w:r>
              <w:rPr>
                <w:color w:val="000000"/>
                <w:sz w:val="20"/>
                <w:szCs w:val="20"/>
              </w:rPr>
              <w:t>65</w:t>
            </w:r>
            <w:r w:rsidR="00D67400">
              <w:rPr>
                <w:color w:val="000000"/>
                <w:sz w:val="20"/>
                <w:szCs w:val="20"/>
              </w:rPr>
              <w:t>%</w:t>
            </w: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4D05B3" w:rsidP="002876B4">
            <w:pPr>
              <w:spacing w:line="276" w:lineRule="auto"/>
              <w:jc w:val="center"/>
              <w:rPr>
                <w:color w:val="000000"/>
                <w:sz w:val="20"/>
                <w:szCs w:val="20"/>
              </w:rPr>
            </w:pPr>
            <w:r>
              <w:rPr>
                <w:color w:val="000000"/>
                <w:sz w:val="20"/>
                <w:szCs w:val="20"/>
              </w:rPr>
              <w:t>40</w:t>
            </w:r>
            <w:r w:rsidR="00D67400">
              <w:rPr>
                <w:color w:val="000000"/>
                <w:sz w:val="20"/>
                <w:szCs w:val="20"/>
              </w:rPr>
              <w:t>%</w:t>
            </w:r>
          </w:p>
        </w:tc>
        <w:tc>
          <w:tcPr>
            <w:tcW w:w="583" w:type="dxa"/>
            <w:tcBorders>
              <w:top w:val="single" w:sz="4" w:space="0" w:color="000000"/>
              <w:left w:val="single" w:sz="4" w:space="0" w:color="000000"/>
              <w:bottom w:val="single" w:sz="4" w:space="0" w:color="000000"/>
              <w:right w:val="single" w:sz="4" w:space="0" w:color="000000"/>
            </w:tcBorders>
            <w:vAlign w:val="center"/>
          </w:tcPr>
          <w:p w:rsidR="00D67400" w:rsidRDefault="004D05B3" w:rsidP="002876B4">
            <w:pPr>
              <w:spacing w:line="276" w:lineRule="auto"/>
              <w:jc w:val="center"/>
              <w:rPr>
                <w:color w:val="000000"/>
                <w:sz w:val="20"/>
                <w:szCs w:val="20"/>
              </w:rPr>
            </w:pPr>
            <w:r>
              <w:rPr>
                <w:color w:val="000000"/>
                <w:sz w:val="20"/>
                <w:szCs w:val="20"/>
              </w:rPr>
              <w:t>60</w:t>
            </w:r>
            <w:r w:rsidR="00D67400">
              <w:rPr>
                <w:color w:val="000000"/>
                <w:sz w:val="20"/>
                <w:szCs w:val="20"/>
              </w:rPr>
              <w:t>%</w:t>
            </w: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4D05B3" w:rsidP="004D05B3">
            <w:pPr>
              <w:spacing w:line="276" w:lineRule="auto"/>
              <w:jc w:val="center"/>
              <w:rPr>
                <w:color w:val="000000"/>
                <w:sz w:val="20"/>
                <w:szCs w:val="20"/>
              </w:rPr>
            </w:pPr>
            <w:r>
              <w:rPr>
                <w:color w:val="000000"/>
                <w:sz w:val="20"/>
                <w:szCs w:val="20"/>
              </w:rPr>
              <w:t>42%</w:t>
            </w:r>
          </w:p>
        </w:tc>
        <w:tc>
          <w:tcPr>
            <w:tcW w:w="683" w:type="dxa"/>
            <w:tcBorders>
              <w:top w:val="single" w:sz="4" w:space="0" w:color="000000"/>
              <w:left w:val="single" w:sz="4" w:space="0" w:color="000000"/>
              <w:bottom w:val="single" w:sz="4" w:space="0" w:color="000000"/>
              <w:right w:val="single" w:sz="4" w:space="0" w:color="000000"/>
            </w:tcBorders>
            <w:vAlign w:val="center"/>
          </w:tcPr>
          <w:p w:rsidR="00D67400" w:rsidRDefault="004D05B3" w:rsidP="002876B4">
            <w:pPr>
              <w:spacing w:line="276" w:lineRule="auto"/>
              <w:jc w:val="center"/>
              <w:rPr>
                <w:color w:val="000000"/>
                <w:sz w:val="20"/>
                <w:szCs w:val="20"/>
              </w:rPr>
            </w:pPr>
            <w:r>
              <w:rPr>
                <w:color w:val="000000"/>
                <w:sz w:val="20"/>
                <w:szCs w:val="20"/>
              </w:rPr>
              <w:t>58</w:t>
            </w:r>
            <w:r w:rsidR="00D67400">
              <w:rPr>
                <w:color w:val="000000"/>
                <w:sz w:val="20"/>
                <w:szCs w:val="20"/>
              </w:rPr>
              <w:t>%</w:t>
            </w:r>
          </w:p>
        </w:tc>
        <w:tc>
          <w:tcPr>
            <w:tcW w:w="683" w:type="dxa"/>
            <w:tcBorders>
              <w:top w:val="single" w:sz="4" w:space="0" w:color="000000"/>
              <w:left w:val="single" w:sz="4" w:space="0" w:color="000000"/>
              <w:bottom w:val="single" w:sz="4" w:space="0" w:color="000000"/>
              <w:right w:val="single" w:sz="4" w:space="0" w:color="000000"/>
            </w:tcBorders>
            <w:vAlign w:val="center"/>
          </w:tcPr>
          <w:p w:rsidR="00D67400" w:rsidRDefault="004D05B3" w:rsidP="004D05B3">
            <w:pPr>
              <w:spacing w:line="276" w:lineRule="auto"/>
              <w:jc w:val="center"/>
              <w:rPr>
                <w:color w:val="000000"/>
                <w:sz w:val="20"/>
                <w:szCs w:val="20"/>
              </w:rPr>
            </w:pPr>
            <w:r>
              <w:rPr>
                <w:color w:val="000000"/>
                <w:sz w:val="20"/>
                <w:szCs w:val="20"/>
              </w:rPr>
              <w:t>42</w:t>
            </w:r>
            <w:r w:rsidR="00D67400">
              <w:rPr>
                <w:color w:val="000000"/>
                <w:sz w:val="20"/>
                <w:szCs w:val="20"/>
              </w:rPr>
              <w:t>%</w:t>
            </w:r>
          </w:p>
        </w:tc>
        <w:tc>
          <w:tcPr>
            <w:tcW w:w="739" w:type="dxa"/>
            <w:tcBorders>
              <w:top w:val="single" w:sz="4" w:space="0" w:color="000000"/>
              <w:left w:val="single" w:sz="4" w:space="0" w:color="000000"/>
              <w:bottom w:val="single" w:sz="4" w:space="0" w:color="000000"/>
              <w:right w:val="single" w:sz="4" w:space="0" w:color="000000"/>
            </w:tcBorders>
            <w:vAlign w:val="center"/>
          </w:tcPr>
          <w:p w:rsidR="00D67400" w:rsidRDefault="004D05B3" w:rsidP="002876B4">
            <w:pPr>
              <w:spacing w:line="276" w:lineRule="auto"/>
              <w:jc w:val="center"/>
              <w:rPr>
                <w:color w:val="000000"/>
                <w:sz w:val="20"/>
                <w:szCs w:val="20"/>
              </w:rPr>
            </w:pPr>
            <w:r>
              <w:rPr>
                <w:color w:val="000000"/>
                <w:sz w:val="20"/>
                <w:szCs w:val="20"/>
              </w:rPr>
              <w:t>58</w:t>
            </w:r>
            <w:r w:rsidR="00D67400">
              <w:rPr>
                <w:color w:val="000000"/>
                <w:sz w:val="20"/>
                <w:szCs w:val="20"/>
              </w:rPr>
              <w:t>%</w:t>
            </w: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D67400" w:rsidRDefault="00D67400" w:rsidP="002876B4">
            <w:pPr>
              <w:spacing w:line="276" w:lineRule="auto"/>
              <w:jc w:val="center"/>
              <w:rPr>
                <w:color w:val="000000"/>
                <w:sz w:val="20"/>
                <w:szCs w:val="20"/>
              </w:rPr>
            </w:pPr>
          </w:p>
        </w:tc>
      </w:tr>
    </w:tbl>
    <w:p w:rsidR="00091838" w:rsidRDefault="00091838" w:rsidP="00B07014">
      <w:pPr>
        <w:spacing w:before="120" w:after="120" w:line="276" w:lineRule="auto"/>
        <w:ind w:firstLine="720"/>
        <w:jc w:val="both"/>
        <w:rPr>
          <w:b/>
          <w:i/>
        </w:rPr>
      </w:pPr>
    </w:p>
    <w:p w:rsidR="00091838" w:rsidRDefault="00091838" w:rsidP="00B07014">
      <w:pPr>
        <w:spacing w:before="120" w:after="120" w:line="276" w:lineRule="auto"/>
        <w:ind w:firstLine="720"/>
        <w:jc w:val="both"/>
        <w:rPr>
          <w:b/>
          <w:i/>
        </w:rPr>
      </w:pPr>
    </w:p>
    <w:p w:rsidR="00D67400" w:rsidRDefault="00CF6547" w:rsidP="00B07014">
      <w:pPr>
        <w:spacing w:before="120" w:after="120" w:line="276" w:lineRule="auto"/>
        <w:ind w:firstLine="720"/>
        <w:jc w:val="both"/>
      </w:pPr>
      <w:r>
        <w:rPr>
          <w:b/>
          <w:i/>
        </w:rPr>
        <w:lastRenderedPageBreak/>
        <w:t>2</w:t>
      </w:r>
      <w:r w:rsidR="00D67400">
        <w:rPr>
          <w:b/>
          <w:i/>
        </w:rPr>
        <w:t>.2.</w:t>
      </w:r>
      <w:r>
        <w:rPr>
          <w:b/>
          <w:i/>
        </w:rPr>
        <w:t>4</w:t>
      </w:r>
      <w:r w:rsidR="00D67400">
        <w:rPr>
          <w:b/>
          <w:i/>
        </w:rPr>
        <w:t>. Giáo viên giỏi các cấp:</w:t>
      </w:r>
    </w:p>
    <w:tbl>
      <w:tblPr>
        <w:tblStyle w:val="ad"/>
        <w:tblW w:w="9239" w:type="dxa"/>
        <w:tblLayout w:type="fixed"/>
        <w:tblLook w:val="0000" w:firstRow="0" w:lastRow="0" w:firstColumn="0" w:lastColumn="0" w:noHBand="0" w:noVBand="0"/>
      </w:tblPr>
      <w:tblGrid>
        <w:gridCol w:w="2518"/>
        <w:gridCol w:w="1186"/>
        <w:gridCol w:w="954"/>
        <w:gridCol w:w="1145"/>
        <w:gridCol w:w="1145"/>
        <w:gridCol w:w="1145"/>
        <w:gridCol w:w="1146"/>
      </w:tblGrid>
      <w:tr w:rsidR="00D67400" w:rsidTr="0060744F">
        <w:trPr>
          <w:trHeight w:val="1"/>
        </w:trPr>
        <w:tc>
          <w:tcPr>
            <w:tcW w:w="2518" w:type="dxa"/>
            <w:vMerge w:val="restart"/>
            <w:tcBorders>
              <w:top w:val="single" w:sz="4" w:space="0" w:color="000000"/>
              <w:left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b/>
                <w:color w:val="000000"/>
                <w:sz w:val="22"/>
                <w:szCs w:val="22"/>
              </w:rPr>
              <w:t>Năm học</w:t>
            </w:r>
          </w:p>
        </w:tc>
        <w:tc>
          <w:tcPr>
            <w:tcW w:w="328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b/>
                <w:color w:val="000000"/>
                <w:sz w:val="22"/>
                <w:szCs w:val="22"/>
              </w:rPr>
              <w:t>Giáo viên giỏi</w:t>
            </w:r>
          </w:p>
        </w:tc>
        <w:tc>
          <w:tcPr>
            <w:tcW w:w="34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b/>
                <w:color w:val="000000"/>
                <w:sz w:val="22"/>
                <w:szCs w:val="22"/>
              </w:rPr>
              <w:t>Chủ nhiệm giỏi</w:t>
            </w:r>
          </w:p>
        </w:tc>
      </w:tr>
      <w:tr w:rsidR="00D67400" w:rsidTr="0060744F">
        <w:trPr>
          <w:trHeight w:val="1"/>
        </w:trPr>
        <w:tc>
          <w:tcPr>
            <w:tcW w:w="2518" w:type="dxa"/>
            <w:vMerge/>
            <w:tcBorders>
              <w:top w:val="single" w:sz="4" w:space="0" w:color="000000"/>
              <w:left w:val="single" w:sz="4" w:space="0" w:color="000000"/>
              <w:right w:val="single" w:sz="4" w:space="0" w:color="000000"/>
            </w:tcBorders>
            <w:shd w:val="clear" w:color="auto" w:fill="FFFFFF"/>
            <w:vAlign w:val="center"/>
          </w:tcPr>
          <w:p w:rsidR="00D67400" w:rsidRDefault="00D67400" w:rsidP="002876B4">
            <w:pPr>
              <w:widowControl w:val="0"/>
              <w:pBdr>
                <w:top w:val="nil"/>
                <w:left w:val="nil"/>
                <w:bottom w:val="nil"/>
                <w:right w:val="nil"/>
                <w:between w:val="nil"/>
              </w:pBdr>
              <w:spacing w:line="276" w:lineRule="auto"/>
              <w:rPr>
                <w:color w:val="000000"/>
                <w:sz w:val="22"/>
                <w:szCs w:val="22"/>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b/>
                <w:color w:val="000000"/>
                <w:sz w:val="22"/>
                <w:szCs w:val="22"/>
              </w:rPr>
              <w:t>Cấp trường</w:t>
            </w:r>
          </w:p>
        </w:tc>
        <w:tc>
          <w:tcPr>
            <w:tcW w:w="9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b/>
                <w:color w:val="000000"/>
                <w:sz w:val="22"/>
                <w:szCs w:val="22"/>
              </w:rPr>
              <w:t>Cấp CS</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b/>
                <w:color w:val="000000"/>
                <w:sz w:val="22"/>
                <w:szCs w:val="22"/>
              </w:rPr>
              <w:t>Câp Tỉnh</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b/>
                <w:color w:val="000000"/>
                <w:sz w:val="22"/>
                <w:szCs w:val="22"/>
              </w:rPr>
              <w:t>Cấp trường</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b/>
                <w:color w:val="000000"/>
                <w:sz w:val="22"/>
                <w:szCs w:val="22"/>
              </w:rPr>
              <w:t>Cấp CS</w:t>
            </w: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b/>
                <w:color w:val="000000"/>
                <w:sz w:val="22"/>
                <w:szCs w:val="22"/>
              </w:rPr>
              <w:t>Câp Tỉnh</w:t>
            </w:r>
          </w:p>
        </w:tc>
      </w:tr>
      <w:tr w:rsidR="00D67400" w:rsidTr="0060744F">
        <w:trPr>
          <w:trHeight w:val="1"/>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6"/>
                <w:szCs w:val="26"/>
              </w:rPr>
              <w:t>2020-2021</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50%</w:t>
            </w:r>
          </w:p>
        </w:tc>
        <w:tc>
          <w:tcPr>
            <w:tcW w:w="9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Không TC</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4D05B3" w:rsidP="002876B4">
            <w:pPr>
              <w:spacing w:line="276" w:lineRule="auto"/>
              <w:jc w:val="center"/>
              <w:rPr>
                <w:color w:val="000000"/>
                <w:sz w:val="22"/>
                <w:szCs w:val="22"/>
              </w:rPr>
            </w:pPr>
            <w:r>
              <w:rPr>
                <w:color w:val="000000"/>
                <w:sz w:val="22"/>
                <w:szCs w:val="22"/>
              </w:rPr>
              <w:t>4</w:t>
            </w:r>
            <w:r w:rsidR="00D67400">
              <w:rPr>
                <w:color w:val="000000"/>
                <w:sz w:val="22"/>
                <w:szCs w:val="22"/>
              </w:rPr>
              <w:t>%</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50%</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Không TC</w:t>
            </w: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4D05B3" w:rsidP="002876B4">
            <w:pPr>
              <w:spacing w:line="276" w:lineRule="auto"/>
              <w:jc w:val="center"/>
              <w:rPr>
                <w:color w:val="000000"/>
                <w:sz w:val="22"/>
                <w:szCs w:val="22"/>
              </w:rPr>
            </w:pPr>
            <w:r>
              <w:rPr>
                <w:color w:val="000000"/>
                <w:sz w:val="22"/>
                <w:szCs w:val="22"/>
              </w:rPr>
              <w:t>4</w:t>
            </w:r>
            <w:r w:rsidR="00D67400">
              <w:rPr>
                <w:color w:val="000000"/>
                <w:sz w:val="22"/>
                <w:szCs w:val="22"/>
              </w:rPr>
              <w:t>%</w:t>
            </w:r>
          </w:p>
        </w:tc>
      </w:tr>
      <w:tr w:rsidR="00D67400" w:rsidTr="0060744F">
        <w:trPr>
          <w:trHeight w:val="1"/>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6"/>
                <w:szCs w:val="26"/>
              </w:rPr>
              <w:t>2021-2022</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55%</w:t>
            </w:r>
          </w:p>
        </w:tc>
        <w:tc>
          <w:tcPr>
            <w:tcW w:w="9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18%</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Không TC</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55%</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4D05B3">
            <w:pPr>
              <w:spacing w:line="276" w:lineRule="auto"/>
              <w:jc w:val="center"/>
              <w:rPr>
                <w:color w:val="000000"/>
                <w:sz w:val="22"/>
                <w:szCs w:val="22"/>
              </w:rPr>
            </w:pPr>
            <w:r>
              <w:rPr>
                <w:color w:val="000000"/>
                <w:sz w:val="22"/>
                <w:szCs w:val="22"/>
              </w:rPr>
              <w:t>1</w:t>
            </w:r>
            <w:r w:rsidR="004D05B3">
              <w:rPr>
                <w:color w:val="000000"/>
                <w:sz w:val="22"/>
                <w:szCs w:val="22"/>
              </w:rPr>
              <w:t>0</w:t>
            </w:r>
            <w:r>
              <w:rPr>
                <w:color w:val="000000"/>
                <w:sz w:val="22"/>
                <w:szCs w:val="22"/>
              </w:rPr>
              <w:t>%</w:t>
            </w: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Không TC</w:t>
            </w:r>
          </w:p>
        </w:tc>
      </w:tr>
      <w:tr w:rsidR="00D67400" w:rsidTr="0060744F">
        <w:trPr>
          <w:trHeight w:val="1"/>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6"/>
                <w:szCs w:val="26"/>
              </w:rPr>
              <w:t>2022-2023</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60%</w:t>
            </w:r>
          </w:p>
        </w:tc>
        <w:tc>
          <w:tcPr>
            <w:tcW w:w="9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Không TC</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4D05B3" w:rsidP="002876B4">
            <w:pPr>
              <w:spacing w:line="276" w:lineRule="auto"/>
              <w:jc w:val="center"/>
              <w:rPr>
                <w:color w:val="000000"/>
                <w:sz w:val="22"/>
                <w:szCs w:val="22"/>
              </w:rPr>
            </w:pPr>
            <w:r>
              <w:rPr>
                <w:color w:val="000000"/>
                <w:sz w:val="22"/>
                <w:szCs w:val="22"/>
              </w:rPr>
              <w:t>8</w:t>
            </w:r>
            <w:r w:rsidR="00D67400">
              <w:rPr>
                <w:color w:val="000000"/>
                <w:sz w:val="22"/>
                <w:szCs w:val="22"/>
              </w:rPr>
              <w:t>%</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58%</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Không TC</w:t>
            </w: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4%</w:t>
            </w:r>
          </w:p>
        </w:tc>
      </w:tr>
      <w:tr w:rsidR="00D67400" w:rsidTr="0060744F">
        <w:trPr>
          <w:trHeight w:val="1"/>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6"/>
                <w:szCs w:val="26"/>
              </w:rPr>
              <w:t>2023-2024</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60%</w:t>
            </w:r>
          </w:p>
        </w:tc>
        <w:tc>
          <w:tcPr>
            <w:tcW w:w="9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4D05B3" w:rsidP="002876B4">
            <w:pPr>
              <w:spacing w:line="276" w:lineRule="auto"/>
              <w:jc w:val="center"/>
              <w:rPr>
                <w:color w:val="000000"/>
                <w:sz w:val="22"/>
                <w:szCs w:val="22"/>
              </w:rPr>
            </w:pPr>
            <w:r>
              <w:rPr>
                <w:color w:val="000000"/>
                <w:sz w:val="22"/>
                <w:szCs w:val="22"/>
              </w:rPr>
              <w:t>15</w:t>
            </w:r>
            <w:r w:rsidR="00D67400">
              <w:rPr>
                <w:color w:val="000000"/>
                <w:sz w:val="22"/>
                <w:szCs w:val="22"/>
              </w:rPr>
              <w:t>%</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Không TC</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60%</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4D05B3">
            <w:pPr>
              <w:spacing w:line="276" w:lineRule="auto"/>
              <w:jc w:val="center"/>
              <w:rPr>
                <w:color w:val="000000"/>
                <w:sz w:val="22"/>
                <w:szCs w:val="22"/>
              </w:rPr>
            </w:pPr>
            <w:r>
              <w:rPr>
                <w:color w:val="000000"/>
                <w:sz w:val="22"/>
                <w:szCs w:val="22"/>
              </w:rPr>
              <w:t>1</w:t>
            </w:r>
            <w:r w:rsidR="004D05B3">
              <w:rPr>
                <w:color w:val="000000"/>
                <w:sz w:val="22"/>
                <w:szCs w:val="22"/>
              </w:rPr>
              <w:t>5</w:t>
            </w:r>
            <w:r>
              <w:rPr>
                <w:color w:val="000000"/>
                <w:sz w:val="22"/>
                <w:szCs w:val="22"/>
              </w:rPr>
              <w:t>%</w:t>
            </w: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Không TC</w:t>
            </w:r>
          </w:p>
        </w:tc>
      </w:tr>
      <w:tr w:rsidR="00D67400" w:rsidTr="0060744F">
        <w:trPr>
          <w:trHeight w:val="1"/>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6"/>
                <w:szCs w:val="26"/>
              </w:rPr>
              <w:t>2024-2025</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65%</w:t>
            </w:r>
          </w:p>
        </w:tc>
        <w:tc>
          <w:tcPr>
            <w:tcW w:w="9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Không TC</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4D05B3" w:rsidP="002876B4">
            <w:pPr>
              <w:spacing w:line="276" w:lineRule="auto"/>
              <w:jc w:val="center"/>
              <w:rPr>
                <w:color w:val="000000"/>
                <w:sz w:val="22"/>
                <w:szCs w:val="22"/>
              </w:rPr>
            </w:pPr>
            <w:r>
              <w:rPr>
                <w:color w:val="000000"/>
                <w:sz w:val="22"/>
                <w:szCs w:val="22"/>
              </w:rPr>
              <w:t>8</w:t>
            </w:r>
            <w:r w:rsidR="00D67400">
              <w:rPr>
                <w:color w:val="000000"/>
                <w:sz w:val="22"/>
                <w:szCs w:val="22"/>
              </w:rPr>
              <w:t>%</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62%</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Không TC</w:t>
            </w: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00" w:rsidRDefault="00D67400" w:rsidP="002876B4">
            <w:pPr>
              <w:spacing w:line="276" w:lineRule="auto"/>
              <w:jc w:val="center"/>
              <w:rPr>
                <w:color w:val="000000"/>
                <w:sz w:val="22"/>
                <w:szCs w:val="22"/>
              </w:rPr>
            </w:pPr>
            <w:r>
              <w:rPr>
                <w:color w:val="000000"/>
                <w:sz w:val="22"/>
                <w:szCs w:val="22"/>
              </w:rPr>
              <w:t>8%</w:t>
            </w:r>
          </w:p>
        </w:tc>
      </w:tr>
    </w:tbl>
    <w:p w:rsidR="00D67400" w:rsidRDefault="00D67400" w:rsidP="00D67400">
      <w:pPr>
        <w:spacing w:before="120" w:after="120" w:line="276" w:lineRule="auto"/>
        <w:jc w:val="both"/>
      </w:pPr>
    </w:p>
    <w:p w:rsidR="00D67400" w:rsidRDefault="00CF6547" w:rsidP="00B07014">
      <w:pPr>
        <w:spacing w:before="48" w:after="48" w:line="276" w:lineRule="auto"/>
        <w:ind w:firstLine="720"/>
        <w:jc w:val="both"/>
      </w:pPr>
      <w:r>
        <w:rPr>
          <w:b/>
          <w:i/>
        </w:rPr>
        <w:t>2</w:t>
      </w:r>
      <w:r w:rsidR="00D67400">
        <w:rPr>
          <w:b/>
          <w:i/>
        </w:rPr>
        <w:t>.2.</w:t>
      </w:r>
      <w:r>
        <w:rPr>
          <w:b/>
          <w:i/>
        </w:rPr>
        <w:t>5</w:t>
      </w:r>
      <w:r w:rsidR="00D67400">
        <w:rPr>
          <w:b/>
          <w:i/>
        </w:rPr>
        <w:t>. Bồi dưỡng thường xuyên</w:t>
      </w:r>
      <w:r w:rsidR="00D67400">
        <w:rPr>
          <w:i/>
        </w:rPr>
        <w:t>:</w:t>
      </w:r>
    </w:p>
    <w:tbl>
      <w:tblPr>
        <w:tblStyle w:val="ae"/>
        <w:tblW w:w="8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6"/>
        <w:gridCol w:w="1796"/>
        <w:gridCol w:w="1797"/>
        <w:gridCol w:w="1788"/>
        <w:gridCol w:w="1788"/>
      </w:tblGrid>
      <w:tr w:rsidR="0027644A" w:rsidTr="002876B4">
        <w:tc>
          <w:tcPr>
            <w:tcW w:w="1686" w:type="dxa"/>
            <w:vAlign w:val="center"/>
          </w:tcPr>
          <w:p w:rsidR="0027644A" w:rsidRDefault="0027644A" w:rsidP="002876B4">
            <w:pPr>
              <w:spacing w:before="48" w:after="48" w:line="276" w:lineRule="auto"/>
              <w:jc w:val="center"/>
              <w:rPr>
                <w:sz w:val="22"/>
                <w:szCs w:val="22"/>
              </w:rPr>
            </w:pPr>
            <w:r>
              <w:rPr>
                <w:b/>
                <w:sz w:val="22"/>
                <w:szCs w:val="22"/>
              </w:rPr>
              <w:t>Năm học</w:t>
            </w:r>
          </w:p>
        </w:tc>
        <w:tc>
          <w:tcPr>
            <w:tcW w:w="1796" w:type="dxa"/>
            <w:vAlign w:val="center"/>
          </w:tcPr>
          <w:p w:rsidR="0027644A" w:rsidRDefault="0027644A" w:rsidP="002876B4">
            <w:pPr>
              <w:spacing w:before="48" w:after="48" w:line="276" w:lineRule="auto"/>
              <w:jc w:val="center"/>
              <w:rPr>
                <w:sz w:val="22"/>
                <w:szCs w:val="22"/>
              </w:rPr>
            </w:pPr>
            <w:r>
              <w:rPr>
                <w:b/>
                <w:sz w:val="22"/>
                <w:szCs w:val="22"/>
              </w:rPr>
              <w:t>Đạt</w:t>
            </w:r>
          </w:p>
        </w:tc>
        <w:tc>
          <w:tcPr>
            <w:tcW w:w="1797" w:type="dxa"/>
            <w:vAlign w:val="center"/>
          </w:tcPr>
          <w:p w:rsidR="0027644A" w:rsidRDefault="0027644A" w:rsidP="002876B4">
            <w:pPr>
              <w:spacing w:before="48" w:after="48" w:line="276" w:lineRule="auto"/>
              <w:jc w:val="center"/>
              <w:rPr>
                <w:sz w:val="22"/>
                <w:szCs w:val="22"/>
              </w:rPr>
            </w:pPr>
            <w:r>
              <w:rPr>
                <w:b/>
                <w:sz w:val="22"/>
                <w:szCs w:val="22"/>
              </w:rPr>
              <w:t>Chưa đạt</w:t>
            </w:r>
          </w:p>
        </w:tc>
        <w:tc>
          <w:tcPr>
            <w:tcW w:w="1788" w:type="dxa"/>
            <w:vAlign w:val="center"/>
          </w:tcPr>
          <w:p w:rsidR="0027644A" w:rsidRDefault="0027644A" w:rsidP="002876B4">
            <w:pPr>
              <w:spacing w:before="48" w:after="48" w:line="276" w:lineRule="auto"/>
              <w:jc w:val="center"/>
              <w:rPr>
                <w:sz w:val="22"/>
                <w:szCs w:val="22"/>
              </w:rPr>
            </w:pPr>
            <w:r>
              <w:rPr>
                <w:b/>
                <w:sz w:val="22"/>
                <w:szCs w:val="22"/>
              </w:rPr>
              <w:t>Cảm tình đảng</w:t>
            </w:r>
          </w:p>
        </w:tc>
        <w:tc>
          <w:tcPr>
            <w:tcW w:w="1788" w:type="dxa"/>
            <w:vAlign w:val="center"/>
          </w:tcPr>
          <w:p w:rsidR="0027644A" w:rsidRDefault="00206DE5" w:rsidP="00206DE5">
            <w:pPr>
              <w:spacing w:before="48" w:after="48" w:line="276" w:lineRule="auto"/>
              <w:jc w:val="center"/>
              <w:rPr>
                <w:sz w:val="22"/>
                <w:szCs w:val="22"/>
              </w:rPr>
            </w:pPr>
            <w:r>
              <w:rPr>
                <w:b/>
                <w:sz w:val="22"/>
                <w:szCs w:val="22"/>
              </w:rPr>
              <w:t>Kết nạp đảng</w:t>
            </w:r>
          </w:p>
        </w:tc>
      </w:tr>
      <w:tr w:rsidR="0027644A" w:rsidTr="002876B4">
        <w:tc>
          <w:tcPr>
            <w:tcW w:w="1686" w:type="dxa"/>
            <w:vAlign w:val="center"/>
          </w:tcPr>
          <w:p w:rsidR="0027644A" w:rsidRDefault="0027644A" w:rsidP="002876B4">
            <w:pPr>
              <w:spacing w:before="48" w:after="48" w:line="276" w:lineRule="auto"/>
              <w:jc w:val="center"/>
              <w:rPr>
                <w:sz w:val="22"/>
                <w:szCs w:val="22"/>
              </w:rPr>
            </w:pPr>
            <w:r>
              <w:rPr>
                <w:sz w:val="22"/>
                <w:szCs w:val="22"/>
              </w:rPr>
              <w:t>2020 -2021</w:t>
            </w:r>
          </w:p>
        </w:tc>
        <w:tc>
          <w:tcPr>
            <w:tcW w:w="1796" w:type="dxa"/>
            <w:vAlign w:val="center"/>
          </w:tcPr>
          <w:p w:rsidR="0027644A" w:rsidRDefault="0027644A" w:rsidP="002876B4">
            <w:pPr>
              <w:spacing w:before="48" w:after="48" w:line="276" w:lineRule="auto"/>
              <w:jc w:val="center"/>
              <w:rPr>
                <w:sz w:val="22"/>
                <w:szCs w:val="22"/>
              </w:rPr>
            </w:pPr>
            <w:r>
              <w:rPr>
                <w:sz w:val="22"/>
                <w:szCs w:val="22"/>
              </w:rPr>
              <w:t>100%</w:t>
            </w:r>
          </w:p>
        </w:tc>
        <w:tc>
          <w:tcPr>
            <w:tcW w:w="1797" w:type="dxa"/>
            <w:vAlign w:val="center"/>
          </w:tcPr>
          <w:p w:rsidR="0027644A" w:rsidRDefault="0027644A" w:rsidP="002876B4">
            <w:pPr>
              <w:spacing w:before="48" w:after="48" w:line="276" w:lineRule="auto"/>
              <w:jc w:val="center"/>
              <w:rPr>
                <w:sz w:val="22"/>
                <w:szCs w:val="22"/>
              </w:rPr>
            </w:pPr>
            <w:r>
              <w:rPr>
                <w:sz w:val="22"/>
                <w:szCs w:val="22"/>
              </w:rPr>
              <w:t>0</w:t>
            </w:r>
          </w:p>
        </w:tc>
        <w:tc>
          <w:tcPr>
            <w:tcW w:w="1788" w:type="dxa"/>
            <w:vAlign w:val="center"/>
          </w:tcPr>
          <w:p w:rsidR="0027644A" w:rsidRDefault="0027644A" w:rsidP="002876B4">
            <w:pPr>
              <w:spacing w:before="48" w:after="48" w:line="276" w:lineRule="auto"/>
              <w:jc w:val="center"/>
              <w:rPr>
                <w:sz w:val="22"/>
                <w:szCs w:val="22"/>
              </w:rPr>
            </w:pPr>
            <w:r>
              <w:rPr>
                <w:sz w:val="22"/>
                <w:szCs w:val="22"/>
              </w:rPr>
              <w:t>1</w:t>
            </w:r>
          </w:p>
        </w:tc>
        <w:tc>
          <w:tcPr>
            <w:tcW w:w="1788" w:type="dxa"/>
            <w:vAlign w:val="center"/>
          </w:tcPr>
          <w:p w:rsidR="0027644A" w:rsidRDefault="00206DE5" w:rsidP="002876B4">
            <w:pPr>
              <w:spacing w:before="48" w:after="48" w:line="276" w:lineRule="auto"/>
              <w:jc w:val="center"/>
              <w:rPr>
                <w:sz w:val="22"/>
                <w:szCs w:val="22"/>
              </w:rPr>
            </w:pPr>
            <w:r>
              <w:rPr>
                <w:sz w:val="22"/>
                <w:szCs w:val="22"/>
              </w:rPr>
              <w:t>2</w:t>
            </w:r>
          </w:p>
        </w:tc>
      </w:tr>
      <w:tr w:rsidR="0027644A" w:rsidTr="002876B4">
        <w:tc>
          <w:tcPr>
            <w:tcW w:w="1686" w:type="dxa"/>
            <w:vAlign w:val="center"/>
          </w:tcPr>
          <w:p w:rsidR="0027644A" w:rsidRDefault="0027644A" w:rsidP="002876B4">
            <w:pPr>
              <w:spacing w:before="48" w:after="48" w:line="276" w:lineRule="auto"/>
              <w:jc w:val="center"/>
              <w:rPr>
                <w:sz w:val="22"/>
                <w:szCs w:val="22"/>
              </w:rPr>
            </w:pPr>
            <w:r>
              <w:rPr>
                <w:sz w:val="22"/>
                <w:szCs w:val="22"/>
              </w:rPr>
              <w:t>2021- 2022</w:t>
            </w:r>
          </w:p>
        </w:tc>
        <w:tc>
          <w:tcPr>
            <w:tcW w:w="1796" w:type="dxa"/>
            <w:vAlign w:val="center"/>
          </w:tcPr>
          <w:p w:rsidR="0027644A" w:rsidRDefault="0027644A" w:rsidP="002876B4">
            <w:pPr>
              <w:spacing w:before="48" w:after="48" w:line="276" w:lineRule="auto"/>
              <w:jc w:val="center"/>
              <w:rPr>
                <w:sz w:val="22"/>
                <w:szCs w:val="22"/>
              </w:rPr>
            </w:pPr>
            <w:r>
              <w:rPr>
                <w:sz w:val="22"/>
                <w:szCs w:val="22"/>
              </w:rPr>
              <w:t>100%</w:t>
            </w:r>
          </w:p>
        </w:tc>
        <w:tc>
          <w:tcPr>
            <w:tcW w:w="1797" w:type="dxa"/>
            <w:vAlign w:val="center"/>
          </w:tcPr>
          <w:p w:rsidR="0027644A" w:rsidRDefault="0027644A" w:rsidP="002876B4">
            <w:pPr>
              <w:spacing w:before="48" w:after="48" w:line="276" w:lineRule="auto"/>
              <w:jc w:val="center"/>
              <w:rPr>
                <w:sz w:val="22"/>
                <w:szCs w:val="22"/>
              </w:rPr>
            </w:pPr>
            <w:r>
              <w:rPr>
                <w:sz w:val="22"/>
                <w:szCs w:val="22"/>
              </w:rPr>
              <w:t>0</w:t>
            </w:r>
          </w:p>
        </w:tc>
        <w:tc>
          <w:tcPr>
            <w:tcW w:w="1788" w:type="dxa"/>
            <w:vAlign w:val="center"/>
          </w:tcPr>
          <w:p w:rsidR="0027644A" w:rsidRDefault="0027644A" w:rsidP="002876B4">
            <w:pPr>
              <w:spacing w:before="48" w:after="48" w:line="276" w:lineRule="auto"/>
              <w:jc w:val="center"/>
              <w:rPr>
                <w:sz w:val="22"/>
                <w:szCs w:val="22"/>
              </w:rPr>
            </w:pPr>
            <w:r>
              <w:rPr>
                <w:sz w:val="22"/>
                <w:szCs w:val="22"/>
              </w:rPr>
              <w:t>1</w:t>
            </w:r>
          </w:p>
        </w:tc>
        <w:tc>
          <w:tcPr>
            <w:tcW w:w="1788" w:type="dxa"/>
            <w:vAlign w:val="center"/>
          </w:tcPr>
          <w:p w:rsidR="0027644A" w:rsidRDefault="00206DE5" w:rsidP="002876B4">
            <w:pPr>
              <w:spacing w:before="48" w:after="48" w:line="276" w:lineRule="auto"/>
              <w:jc w:val="center"/>
              <w:rPr>
                <w:sz w:val="22"/>
                <w:szCs w:val="22"/>
              </w:rPr>
            </w:pPr>
            <w:r>
              <w:rPr>
                <w:sz w:val="22"/>
                <w:szCs w:val="22"/>
              </w:rPr>
              <w:t>2</w:t>
            </w:r>
          </w:p>
        </w:tc>
      </w:tr>
      <w:tr w:rsidR="0027644A" w:rsidTr="002876B4">
        <w:tc>
          <w:tcPr>
            <w:tcW w:w="1686" w:type="dxa"/>
            <w:vAlign w:val="center"/>
          </w:tcPr>
          <w:p w:rsidR="0027644A" w:rsidRDefault="0027644A" w:rsidP="002876B4">
            <w:pPr>
              <w:spacing w:before="48" w:after="48" w:line="276" w:lineRule="auto"/>
              <w:jc w:val="center"/>
              <w:rPr>
                <w:sz w:val="22"/>
                <w:szCs w:val="22"/>
              </w:rPr>
            </w:pPr>
            <w:r>
              <w:rPr>
                <w:sz w:val="22"/>
                <w:szCs w:val="22"/>
              </w:rPr>
              <w:t>2022-2023</w:t>
            </w:r>
          </w:p>
        </w:tc>
        <w:tc>
          <w:tcPr>
            <w:tcW w:w="1796" w:type="dxa"/>
            <w:vAlign w:val="center"/>
          </w:tcPr>
          <w:p w:rsidR="0027644A" w:rsidRDefault="0027644A" w:rsidP="002876B4">
            <w:pPr>
              <w:spacing w:before="48" w:after="48" w:line="276" w:lineRule="auto"/>
              <w:jc w:val="center"/>
              <w:rPr>
                <w:sz w:val="22"/>
                <w:szCs w:val="22"/>
              </w:rPr>
            </w:pPr>
            <w:r>
              <w:rPr>
                <w:sz w:val="22"/>
                <w:szCs w:val="22"/>
              </w:rPr>
              <w:t>100%</w:t>
            </w:r>
          </w:p>
        </w:tc>
        <w:tc>
          <w:tcPr>
            <w:tcW w:w="1797" w:type="dxa"/>
            <w:vAlign w:val="center"/>
          </w:tcPr>
          <w:p w:rsidR="0027644A" w:rsidRDefault="0027644A" w:rsidP="002876B4">
            <w:pPr>
              <w:spacing w:before="48" w:after="48" w:line="276" w:lineRule="auto"/>
              <w:jc w:val="center"/>
              <w:rPr>
                <w:sz w:val="22"/>
                <w:szCs w:val="22"/>
              </w:rPr>
            </w:pPr>
            <w:r>
              <w:rPr>
                <w:sz w:val="22"/>
                <w:szCs w:val="22"/>
              </w:rPr>
              <w:t>0</w:t>
            </w:r>
          </w:p>
        </w:tc>
        <w:tc>
          <w:tcPr>
            <w:tcW w:w="1788" w:type="dxa"/>
            <w:vAlign w:val="center"/>
          </w:tcPr>
          <w:p w:rsidR="0027644A" w:rsidRDefault="0027644A" w:rsidP="002876B4">
            <w:pPr>
              <w:spacing w:before="48" w:after="48" w:line="276" w:lineRule="auto"/>
              <w:jc w:val="center"/>
              <w:rPr>
                <w:sz w:val="22"/>
                <w:szCs w:val="22"/>
              </w:rPr>
            </w:pPr>
            <w:r>
              <w:rPr>
                <w:sz w:val="22"/>
                <w:szCs w:val="22"/>
              </w:rPr>
              <w:t>2</w:t>
            </w:r>
          </w:p>
        </w:tc>
        <w:tc>
          <w:tcPr>
            <w:tcW w:w="1788" w:type="dxa"/>
            <w:vAlign w:val="center"/>
          </w:tcPr>
          <w:p w:rsidR="0027644A" w:rsidRDefault="00206DE5" w:rsidP="002876B4">
            <w:pPr>
              <w:spacing w:before="48" w:after="48" w:line="276" w:lineRule="auto"/>
              <w:jc w:val="center"/>
              <w:rPr>
                <w:sz w:val="22"/>
                <w:szCs w:val="22"/>
              </w:rPr>
            </w:pPr>
            <w:r>
              <w:rPr>
                <w:sz w:val="22"/>
                <w:szCs w:val="22"/>
              </w:rPr>
              <w:t>2</w:t>
            </w:r>
          </w:p>
        </w:tc>
      </w:tr>
      <w:tr w:rsidR="0027644A" w:rsidTr="002876B4">
        <w:tc>
          <w:tcPr>
            <w:tcW w:w="1686" w:type="dxa"/>
            <w:vAlign w:val="center"/>
          </w:tcPr>
          <w:p w:rsidR="0027644A" w:rsidRDefault="0027644A" w:rsidP="002876B4">
            <w:pPr>
              <w:spacing w:before="48" w:after="48" w:line="276" w:lineRule="auto"/>
              <w:jc w:val="center"/>
              <w:rPr>
                <w:sz w:val="22"/>
                <w:szCs w:val="22"/>
              </w:rPr>
            </w:pPr>
            <w:r>
              <w:rPr>
                <w:sz w:val="22"/>
                <w:szCs w:val="22"/>
              </w:rPr>
              <w:t>2023-2024</w:t>
            </w:r>
          </w:p>
        </w:tc>
        <w:tc>
          <w:tcPr>
            <w:tcW w:w="1796" w:type="dxa"/>
            <w:vAlign w:val="center"/>
          </w:tcPr>
          <w:p w:rsidR="0027644A" w:rsidRDefault="0027644A" w:rsidP="002876B4">
            <w:pPr>
              <w:spacing w:before="48" w:after="48" w:line="276" w:lineRule="auto"/>
              <w:jc w:val="center"/>
              <w:rPr>
                <w:sz w:val="22"/>
                <w:szCs w:val="22"/>
              </w:rPr>
            </w:pPr>
            <w:r>
              <w:rPr>
                <w:sz w:val="22"/>
                <w:szCs w:val="22"/>
              </w:rPr>
              <w:t>100%</w:t>
            </w:r>
          </w:p>
        </w:tc>
        <w:tc>
          <w:tcPr>
            <w:tcW w:w="1797" w:type="dxa"/>
            <w:vAlign w:val="center"/>
          </w:tcPr>
          <w:p w:rsidR="0027644A" w:rsidRDefault="0027644A" w:rsidP="002876B4">
            <w:pPr>
              <w:spacing w:before="48" w:after="48" w:line="276" w:lineRule="auto"/>
              <w:jc w:val="center"/>
              <w:rPr>
                <w:sz w:val="22"/>
                <w:szCs w:val="22"/>
              </w:rPr>
            </w:pPr>
            <w:r>
              <w:rPr>
                <w:sz w:val="22"/>
                <w:szCs w:val="22"/>
              </w:rPr>
              <w:t>0</w:t>
            </w:r>
          </w:p>
        </w:tc>
        <w:tc>
          <w:tcPr>
            <w:tcW w:w="1788" w:type="dxa"/>
            <w:vAlign w:val="center"/>
          </w:tcPr>
          <w:p w:rsidR="0027644A" w:rsidRDefault="0027644A" w:rsidP="002876B4">
            <w:pPr>
              <w:spacing w:before="48" w:after="48" w:line="276" w:lineRule="auto"/>
              <w:jc w:val="center"/>
              <w:rPr>
                <w:sz w:val="22"/>
                <w:szCs w:val="22"/>
              </w:rPr>
            </w:pPr>
            <w:r>
              <w:rPr>
                <w:sz w:val="22"/>
                <w:szCs w:val="22"/>
              </w:rPr>
              <w:t>2</w:t>
            </w:r>
          </w:p>
        </w:tc>
        <w:tc>
          <w:tcPr>
            <w:tcW w:w="1788" w:type="dxa"/>
            <w:vAlign w:val="center"/>
          </w:tcPr>
          <w:p w:rsidR="0027644A" w:rsidRDefault="00206DE5" w:rsidP="002876B4">
            <w:pPr>
              <w:spacing w:before="48" w:after="48" w:line="276" w:lineRule="auto"/>
              <w:jc w:val="center"/>
              <w:rPr>
                <w:sz w:val="22"/>
                <w:szCs w:val="22"/>
              </w:rPr>
            </w:pPr>
            <w:r>
              <w:rPr>
                <w:sz w:val="22"/>
                <w:szCs w:val="22"/>
              </w:rPr>
              <w:t>2</w:t>
            </w:r>
          </w:p>
        </w:tc>
      </w:tr>
      <w:tr w:rsidR="0027644A" w:rsidTr="002876B4">
        <w:tc>
          <w:tcPr>
            <w:tcW w:w="1686" w:type="dxa"/>
            <w:vAlign w:val="center"/>
          </w:tcPr>
          <w:p w:rsidR="0027644A" w:rsidRDefault="0027644A" w:rsidP="002876B4">
            <w:pPr>
              <w:spacing w:before="48" w:after="48" w:line="276" w:lineRule="auto"/>
              <w:jc w:val="center"/>
              <w:rPr>
                <w:sz w:val="22"/>
                <w:szCs w:val="22"/>
              </w:rPr>
            </w:pPr>
            <w:r>
              <w:rPr>
                <w:sz w:val="22"/>
                <w:szCs w:val="22"/>
              </w:rPr>
              <w:t>2024 -2025</w:t>
            </w:r>
          </w:p>
        </w:tc>
        <w:tc>
          <w:tcPr>
            <w:tcW w:w="1796" w:type="dxa"/>
            <w:vAlign w:val="center"/>
          </w:tcPr>
          <w:p w:rsidR="0027644A" w:rsidRDefault="0027644A" w:rsidP="002876B4">
            <w:pPr>
              <w:spacing w:before="48" w:after="48" w:line="276" w:lineRule="auto"/>
              <w:jc w:val="center"/>
              <w:rPr>
                <w:sz w:val="22"/>
                <w:szCs w:val="22"/>
              </w:rPr>
            </w:pPr>
            <w:r>
              <w:rPr>
                <w:sz w:val="22"/>
                <w:szCs w:val="22"/>
              </w:rPr>
              <w:t>100%</w:t>
            </w:r>
          </w:p>
        </w:tc>
        <w:tc>
          <w:tcPr>
            <w:tcW w:w="1797" w:type="dxa"/>
            <w:vAlign w:val="center"/>
          </w:tcPr>
          <w:p w:rsidR="0027644A" w:rsidRDefault="0027644A" w:rsidP="002876B4">
            <w:pPr>
              <w:spacing w:before="48" w:after="48" w:line="276" w:lineRule="auto"/>
              <w:jc w:val="center"/>
              <w:rPr>
                <w:sz w:val="22"/>
                <w:szCs w:val="22"/>
              </w:rPr>
            </w:pPr>
            <w:r>
              <w:rPr>
                <w:sz w:val="22"/>
                <w:szCs w:val="22"/>
              </w:rPr>
              <w:t>0</w:t>
            </w:r>
          </w:p>
        </w:tc>
        <w:tc>
          <w:tcPr>
            <w:tcW w:w="1788" w:type="dxa"/>
            <w:vAlign w:val="center"/>
          </w:tcPr>
          <w:p w:rsidR="0027644A" w:rsidRDefault="0027644A" w:rsidP="002876B4">
            <w:pPr>
              <w:spacing w:before="48" w:after="48" w:line="276" w:lineRule="auto"/>
              <w:jc w:val="center"/>
              <w:rPr>
                <w:sz w:val="22"/>
                <w:szCs w:val="22"/>
              </w:rPr>
            </w:pPr>
            <w:r>
              <w:rPr>
                <w:sz w:val="22"/>
                <w:szCs w:val="22"/>
              </w:rPr>
              <w:t>2</w:t>
            </w:r>
          </w:p>
        </w:tc>
        <w:tc>
          <w:tcPr>
            <w:tcW w:w="1788" w:type="dxa"/>
            <w:vAlign w:val="center"/>
          </w:tcPr>
          <w:p w:rsidR="0027644A" w:rsidRDefault="00206DE5" w:rsidP="002876B4">
            <w:pPr>
              <w:spacing w:before="48" w:after="48" w:line="276" w:lineRule="auto"/>
              <w:jc w:val="center"/>
              <w:rPr>
                <w:sz w:val="22"/>
                <w:szCs w:val="22"/>
              </w:rPr>
            </w:pPr>
            <w:r>
              <w:rPr>
                <w:sz w:val="22"/>
                <w:szCs w:val="22"/>
              </w:rPr>
              <w:t>2</w:t>
            </w:r>
          </w:p>
        </w:tc>
      </w:tr>
    </w:tbl>
    <w:p w:rsidR="0012561D" w:rsidRDefault="00CF6547" w:rsidP="00091838">
      <w:pPr>
        <w:shd w:val="clear" w:color="auto" w:fill="FFFFFF"/>
        <w:spacing w:line="312" w:lineRule="auto"/>
        <w:ind w:firstLine="720"/>
        <w:jc w:val="both"/>
        <w:rPr>
          <w:color w:val="000000"/>
        </w:rPr>
      </w:pPr>
      <w:r>
        <w:rPr>
          <w:b/>
          <w:color w:val="000000"/>
        </w:rPr>
        <w:t>2</w:t>
      </w:r>
      <w:r w:rsidR="00DE30CF">
        <w:rPr>
          <w:b/>
          <w:color w:val="000000"/>
        </w:rPr>
        <w:t>.</w:t>
      </w:r>
      <w:r>
        <w:rPr>
          <w:b/>
          <w:color w:val="000000"/>
        </w:rPr>
        <w:t>3</w:t>
      </w:r>
      <w:r w:rsidR="00DE30CF">
        <w:rPr>
          <w:b/>
          <w:color w:val="000000"/>
        </w:rPr>
        <w:t>. Cơ sở vật chất</w:t>
      </w:r>
    </w:p>
    <w:p w:rsidR="00CF6547" w:rsidRPr="00CF6547" w:rsidRDefault="00DE30CF" w:rsidP="00091838">
      <w:pPr>
        <w:shd w:val="clear" w:color="auto" w:fill="FFFFFF"/>
        <w:spacing w:line="312" w:lineRule="auto"/>
        <w:jc w:val="both"/>
        <w:rPr>
          <w:color w:val="000000"/>
        </w:rPr>
      </w:pPr>
      <w:r>
        <w:rPr>
          <w:color w:val="000000"/>
        </w:rPr>
        <w:tab/>
      </w:r>
      <w:r w:rsidR="00CF6547" w:rsidRPr="00CF6547">
        <w:rPr>
          <w:color w:val="000000"/>
        </w:rPr>
        <w:t xml:space="preserve">- Tích cực tham mưu với cấp có thẩm quyền cho phép xã hội hóa giáo dục. Xây dựng nhà trường từng bước theo hướng hiện đại hóa, duy trì và nâng cao các tiêu chí của Trường chuẩn quốc gia.  Xây dựng môi trường sư phạm đảm bảo các tiêu chí Xanh- Sạch - Đẹp – An toàn.. </w:t>
      </w:r>
    </w:p>
    <w:p w:rsidR="0012561D" w:rsidRDefault="00DE30CF" w:rsidP="00091838">
      <w:pPr>
        <w:shd w:val="clear" w:color="auto" w:fill="FFFFFF"/>
        <w:spacing w:line="312" w:lineRule="auto"/>
        <w:ind w:firstLine="720"/>
        <w:jc w:val="both"/>
      </w:pPr>
      <w:r>
        <w:rPr>
          <w:b/>
        </w:rPr>
        <w:t>3. Mục tiêu cụ thể:</w:t>
      </w:r>
    </w:p>
    <w:p w:rsidR="0012561D" w:rsidRDefault="00DE30CF" w:rsidP="00091838">
      <w:pPr>
        <w:spacing w:line="312" w:lineRule="auto"/>
        <w:ind w:firstLine="720"/>
      </w:pPr>
      <w:r>
        <w:rPr>
          <w:b/>
          <w:i/>
        </w:rPr>
        <w:t>3.1.  Quy mô trường lớp</w:t>
      </w:r>
    </w:p>
    <w:p w:rsidR="0012561D" w:rsidRDefault="0012561D">
      <w:pPr>
        <w:shd w:val="clear" w:color="auto" w:fill="FFFFFF"/>
        <w:spacing w:line="276" w:lineRule="auto"/>
        <w:ind w:firstLine="720"/>
        <w:jc w:val="both"/>
        <w:rPr>
          <w:color w:val="000000"/>
          <w:sz w:val="21"/>
          <w:szCs w:val="21"/>
        </w:rPr>
      </w:pPr>
    </w:p>
    <w:tbl>
      <w:tblPr>
        <w:tblStyle w:val="a7"/>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67"/>
        <w:gridCol w:w="764"/>
        <w:gridCol w:w="960"/>
        <w:gridCol w:w="840"/>
        <w:gridCol w:w="720"/>
        <w:gridCol w:w="720"/>
        <w:gridCol w:w="957"/>
        <w:gridCol w:w="993"/>
        <w:gridCol w:w="850"/>
        <w:gridCol w:w="851"/>
      </w:tblGrid>
      <w:tr w:rsidR="0012561D" w:rsidTr="005831E5">
        <w:tc>
          <w:tcPr>
            <w:tcW w:w="851" w:type="dxa"/>
            <w:vAlign w:val="center"/>
          </w:tcPr>
          <w:p w:rsidR="0012561D" w:rsidRDefault="00DE30CF">
            <w:pPr>
              <w:spacing w:line="276" w:lineRule="auto"/>
              <w:jc w:val="center"/>
            </w:pPr>
            <w:r>
              <w:t>Khối</w:t>
            </w:r>
          </w:p>
        </w:tc>
        <w:tc>
          <w:tcPr>
            <w:tcW w:w="1331" w:type="dxa"/>
            <w:gridSpan w:val="2"/>
          </w:tcPr>
          <w:p w:rsidR="0012561D" w:rsidRDefault="00DE30CF">
            <w:pPr>
              <w:spacing w:before="120" w:line="276" w:lineRule="auto"/>
              <w:jc w:val="center"/>
              <w:rPr>
                <w:color w:val="000000"/>
                <w:sz w:val="16"/>
                <w:szCs w:val="16"/>
              </w:rPr>
            </w:pPr>
            <w:r>
              <w:rPr>
                <w:b/>
                <w:color w:val="000000"/>
                <w:sz w:val="16"/>
                <w:szCs w:val="16"/>
              </w:rPr>
              <w:t xml:space="preserve">Năm học </w:t>
            </w:r>
          </w:p>
          <w:p w:rsidR="0012561D" w:rsidRDefault="00DE30CF">
            <w:pPr>
              <w:spacing w:before="120" w:line="276" w:lineRule="auto"/>
              <w:jc w:val="center"/>
              <w:rPr>
                <w:color w:val="000000"/>
                <w:sz w:val="16"/>
                <w:szCs w:val="16"/>
              </w:rPr>
            </w:pPr>
            <w:r>
              <w:rPr>
                <w:b/>
                <w:color w:val="000000"/>
                <w:sz w:val="16"/>
                <w:szCs w:val="16"/>
              </w:rPr>
              <w:t>2020 - 2021</w:t>
            </w:r>
          </w:p>
        </w:tc>
        <w:tc>
          <w:tcPr>
            <w:tcW w:w="1800" w:type="dxa"/>
            <w:gridSpan w:val="2"/>
            <w:vAlign w:val="center"/>
          </w:tcPr>
          <w:p w:rsidR="0012561D" w:rsidRDefault="00DE30CF">
            <w:pPr>
              <w:spacing w:before="120" w:line="276" w:lineRule="auto"/>
              <w:jc w:val="center"/>
              <w:rPr>
                <w:color w:val="000000"/>
                <w:sz w:val="16"/>
                <w:szCs w:val="16"/>
              </w:rPr>
            </w:pPr>
            <w:r>
              <w:rPr>
                <w:b/>
                <w:color w:val="000000"/>
                <w:sz w:val="16"/>
                <w:szCs w:val="16"/>
              </w:rPr>
              <w:t xml:space="preserve">Năm học </w:t>
            </w:r>
          </w:p>
          <w:p w:rsidR="0012561D" w:rsidRDefault="00DE30CF">
            <w:pPr>
              <w:spacing w:line="276" w:lineRule="auto"/>
              <w:jc w:val="center"/>
              <w:rPr>
                <w:color w:val="000000"/>
              </w:rPr>
            </w:pPr>
            <w:r>
              <w:rPr>
                <w:b/>
                <w:color w:val="000000"/>
                <w:sz w:val="16"/>
                <w:szCs w:val="16"/>
              </w:rPr>
              <w:t>2021 - 2022</w:t>
            </w:r>
          </w:p>
        </w:tc>
        <w:tc>
          <w:tcPr>
            <w:tcW w:w="1440" w:type="dxa"/>
            <w:gridSpan w:val="2"/>
            <w:vAlign w:val="center"/>
          </w:tcPr>
          <w:p w:rsidR="0012561D" w:rsidRDefault="00DE30CF">
            <w:pPr>
              <w:spacing w:before="120" w:line="276" w:lineRule="auto"/>
              <w:jc w:val="center"/>
              <w:rPr>
                <w:color w:val="000000"/>
                <w:sz w:val="16"/>
                <w:szCs w:val="16"/>
              </w:rPr>
            </w:pPr>
            <w:r>
              <w:rPr>
                <w:b/>
                <w:color w:val="000000"/>
                <w:sz w:val="16"/>
                <w:szCs w:val="16"/>
              </w:rPr>
              <w:t xml:space="preserve">Năm học </w:t>
            </w:r>
          </w:p>
          <w:p w:rsidR="0012561D" w:rsidRDefault="00DE30CF">
            <w:pPr>
              <w:spacing w:line="276" w:lineRule="auto"/>
              <w:jc w:val="center"/>
            </w:pPr>
            <w:r>
              <w:rPr>
                <w:b/>
                <w:color w:val="000000"/>
                <w:sz w:val="16"/>
                <w:szCs w:val="16"/>
              </w:rPr>
              <w:t>2022 - 2023</w:t>
            </w:r>
          </w:p>
        </w:tc>
        <w:tc>
          <w:tcPr>
            <w:tcW w:w="1950" w:type="dxa"/>
            <w:gridSpan w:val="2"/>
            <w:vAlign w:val="center"/>
          </w:tcPr>
          <w:p w:rsidR="0012561D" w:rsidRDefault="00DE30CF">
            <w:pPr>
              <w:spacing w:before="120" w:line="276" w:lineRule="auto"/>
              <w:jc w:val="center"/>
              <w:rPr>
                <w:color w:val="000000"/>
                <w:sz w:val="16"/>
                <w:szCs w:val="16"/>
              </w:rPr>
            </w:pPr>
            <w:r>
              <w:rPr>
                <w:b/>
                <w:color w:val="000000"/>
                <w:sz w:val="16"/>
                <w:szCs w:val="16"/>
              </w:rPr>
              <w:t xml:space="preserve">Năm học </w:t>
            </w:r>
          </w:p>
          <w:p w:rsidR="0012561D" w:rsidRDefault="00DE30CF">
            <w:pPr>
              <w:spacing w:line="276" w:lineRule="auto"/>
              <w:jc w:val="center"/>
            </w:pPr>
            <w:r>
              <w:rPr>
                <w:b/>
                <w:color w:val="000000"/>
                <w:sz w:val="16"/>
                <w:szCs w:val="16"/>
              </w:rPr>
              <w:t>2023 - 2024</w:t>
            </w:r>
          </w:p>
        </w:tc>
        <w:tc>
          <w:tcPr>
            <w:tcW w:w="1701" w:type="dxa"/>
            <w:gridSpan w:val="2"/>
            <w:vAlign w:val="center"/>
          </w:tcPr>
          <w:p w:rsidR="0012561D" w:rsidRDefault="00DE30CF">
            <w:pPr>
              <w:spacing w:before="120" w:line="276" w:lineRule="auto"/>
              <w:jc w:val="center"/>
              <w:rPr>
                <w:color w:val="000000"/>
                <w:sz w:val="16"/>
                <w:szCs w:val="16"/>
              </w:rPr>
            </w:pPr>
            <w:r>
              <w:rPr>
                <w:b/>
                <w:color w:val="000000"/>
                <w:sz w:val="16"/>
                <w:szCs w:val="16"/>
              </w:rPr>
              <w:t xml:space="preserve">Năm học </w:t>
            </w:r>
          </w:p>
          <w:p w:rsidR="0012561D" w:rsidRDefault="00DE30CF">
            <w:pPr>
              <w:spacing w:line="276" w:lineRule="auto"/>
              <w:jc w:val="center"/>
            </w:pPr>
            <w:r>
              <w:rPr>
                <w:b/>
                <w:color w:val="000000"/>
                <w:sz w:val="16"/>
                <w:szCs w:val="16"/>
              </w:rPr>
              <w:t>2024 - 2025</w:t>
            </w:r>
          </w:p>
        </w:tc>
      </w:tr>
      <w:tr w:rsidR="0012561D" w:rsidTr="005831E5">
        <w:tc>
          <w:tcPr>
            <w:tcW w:w="851" w:type="dxa"/>
            <w:vAlign w:val="center"/>
          </w:tcPr>
          <w:p w:rsidR="0012561D" w:rsidRDefault="00DE30CF">
            <w:pPr>
              <w:spacing w:line="276" w:lineRule="auto"/>
              <w:jc w:val="center"/>
              <w:rPr>
                <w:sz w:val="22"/>
                <w:szCs w:val="22"/>
              </w:rPr>
            </w:pPr>
            <w:r>
              <w:rPr>
                <w:sz w:val="22"/>
                <w:szCs w:val="22"/>
              </w:rPr>
              <w:t>1</w:t>
            </w:r>
          </w:p>
        </w:tc>
        <w:tc>
          <w:tcPr>
            <w:tcW w:w="567" w:type="dxa"/>
          </w:tcPr>
          <w:p w:rsidR="0012561D" w:rsidRDefault="00CF6547">
            <w:pPr>
              <w:spacing w:line="276" w:lineRule="auto"/>
              <w:jc w:val="center"/>
              <w:rPr>
                <w:sz w:val="22"/>
                <w:szCs w:val="22"/>
              </w:rPr>
            </w:pPr>
            <w:r>
              <w:rPr>
                <w:sz w:val="22"/>
                <w:szCs w:val="22"/>
              </w:rPr>
              <w:t>4</w:t>
            </w:r>
          </w:p>
        </w:tc>
        <w:tc>
          <w:tcPr>
            <w:tcW w:w="764" w:type="dxa"/>
            <w:vAlign w:val="center"/>
          </w:tcPr>
          <w:p w:rsidR="0012561D" w:rsidRDefault="00CF6547">
            <w:pPr>
              <w:spacing w:before="120" w:line="276" w:lineRule="auto"/>
              <w:jc w:val="center"/>
              <w:rPr>
                <w:color w:val="000000"/>
                <w:sz w:val="22"/>
                <w:szCs w:val="22"/>
              </w:rPr>
            </w:pPr>
            <w:r>
              <w:rPr>
                <w:color w:val="000000"/>
                <w:sz w:val="22"/>
                <w:szCs w:val="22"/>
              </w:rPr>
              <w:t>122</w:t>
            </w:r>
          </w:p>
        </w:tc>
        <w:tc>
          <w:tcPr>
            <w:tcW w:w="960" w:type="dxa"/>
            <w:vAlign w:val="center"/>
          </w:tcPr>
          <w:p w:rsidR="0012561D" w:rsidRDefault="00CF6547">
            <w:pPr>
              <w:spacing w:line="276" w:lineRule="auto"/>
              <w:jc w:val="center"/>
              <w:rPr>
                <w:sz w:val="22"/>
                <w:szCs w:val="22"/>
              </w:rPr>
            </w:pPr>
            <w:r>
              <w:rPr>
                <w:sz w:val="22"/>
                <w:szCs w:val="22"/>
              </w:rPr>
              <w:t>4</w:t>
            </w:r>
          </w:p>
        </w:tc>
        <w:tc>
          <w:tcPr>
            <w:tcW w:w="840" w:type="dxa"/>
            <w:vAlign w:val="center"/>
          </w:tcPr>
          <w:p w:rsidR="0012561D" w:rsidRDefault="00CF6547">
            <w:pPr>
              <w:spacing w:line="276" w:lineRule="auto"/>
              <w:jc w:val="center"/>
              <w:rPr>
                <w:color w:val="000000"/>
                <w:sz w:val="22"/>
                <w:szCs w:val="22"/>
              </w:rPr>
            </w:pPr>
            <w:r>
              <w:rPr>
                <w:color w:val="000000"/>
                <w:sz w:val="22"/>
                <w:szCs w:val="22"/>
              </w:rPr>
              <w:t>141</w:t>
            </w:r>
          </w:p>
        </w:tc>
        <w:tc>
          <w:tcPr>
            <w:tcW w:w="720" w:type="dxa"/>
            <w:vAlign w:val="center"/>
          </w:tcPr>
          <w:p w:rsidR="0012561D" w:rsidRDefault="0060744F">
            <w:pPr>
              <w:spacing w:line="276" w:lineRule="auto"/>
              <w:jc w:val="center"/>
              <w:rPr>
                <w:sz w:val="22"/>
                <w:szCs w:val="22"/>
              </w:rPr>
            </w:pPr>
            <w:r>
              <w:rPr>
                <w:sz w:val="22"/>
                <w:szCs w:val="22"/>
              </w:rPr>
              <w:t>4</w:t>
            </w:r>
          </w:p>
        </w:tc>
        <w:tc>
          <w:tcPr>
            <w:tcW w:w="720" w:type="dxa"/>
            <w:vAlign w:val="center"/>
          </w:tcPr>
          <w:p w:rsidR="0012561D" w:rsidRDefault="00771AEB">
            <w:pPr>
              <w:spacing w:line="276" w:lineRule="auto"/>
              <w:jc w:val="center"/>
              <w:rPr>
                <w:sz w:val="22"/>
                <w:szCs w:val="22"/>
              </w:rPr>
            </w:pPr>
            <w:r>
              <w:rPr>
                <w:sz w:val="22"/>
                <w:szCs w:val="22"/>
              </w:rPr>
              <w:t>136</w:t>
            </w:r>
          </w:p>
        </w:tc>
        <w:tc>
          <w:tcPr>
            <w:tcW w:w="957" w:type="dxa"/>
            <w:vAlign w:val="center"/>
          </w:tcPr>
          <w:p w:rsidR="0012561D" w:rsidRDefault="006240EA">
            <w:pPr>
              <w:spacing w:before="120" w:line="276" w:lineRule="auto"/>
              <w:jc w:val="center"/>
              <w:rPr>
                <w:color w:val="000000"/>
                <w:sz w:val="22"/>
                <w:szCs w:val="22"/>
              </w:rPr>
            </w:pPr>
            <w:r>
              <w:rPr>
                <w:color w:val="000000"/>
                <w:sz w:val="22"/>
                <w:szCs w:val="22"/>
              </w:rPr>
              <w:t>5</w:t>
            </w:r>
          </w:p>
        </w:tc>
        <w:tc>
          <w:tcPr>
            <w:tcW w:w="993" w:type="dxa"/>
            <w:vAlign w:val="center"/>
          </w:tcPr>
          <w:p w:rsidR="0012561D" w:rsidRDefault="00771AEB" w:rsidP="006240EA">
            <w:pPr>
              <w:spacing w:line="276" w:lineRule="auto"/>
              <w:jc w:val="center"/>
              <w:rPr>
                <w:sz w:val="22"/>
                <w:szCs w:val="22"/>
              </w:rPr>
            </w:pPr>
            <w:r>
              <w:rPr>
                <w:sz w:val="22"/>
                <w:szCs w:val="22"/>
              </w:rPr>
              <w:t>1</w:t>
            </w:r>
            <w:r w:rsidR="006240EA">
              <w:rPr>
                <w:sz w:val="22"/>
                <w:szCs w:val="22"/>
              </w:rPr>
              <w:t>60</w:t>
            </w:r>
          </w:p>
        </w:tc>
        <w:tc>
          <w:tcPr>
            <w:tcW w:w="850" w:type="dxa"/>
            <w:vAlign w:val="center"/>
          </w:tcPr>
          <w:p w:rsidR="0012561D" w:rsidRDefault="00771AEB">
            <w:pPr>
              <w:spacing w:before="120" w:line="276" w:lineRule="auto"/>
              <w:jc w:val="center"/>
              <w:rPr>
                <w:color w:val="000000"/>
                <w:sz w:val="22"/>
                <w:szCs w:val="22"/>
              </w:rPr>
            </w:pPr>
            <w:r>
              <w:rPr>
                <w:color w:val="000000"/>
                <w:sz w:val="22"/>
                <w:szCs w:val="22"/>
              </w:rPr>
              <w:t>4</w:t>
            </w:r>
          </w:p>
        </w:tc>
        <w:tc>
          <w:tcPr>
            <w:tcW w:w="851" w:type="dxa"/>
            <w:vAlign w:val="center"/>
          </w:tcPr>
          <w:p w:rsidR="0012561D" w:rsidRDefault="00771AEB">
            <w:pPr>
              <w:spacing w:line="276" w:lineRule="auto"/>
              <w:jc w:val="center"/>
              <w:rPr>
                <w:sz w:val="22"/>
                <w:szCs w:val="22"/>
              </w:rPr>
            </w:pPr>
            <w:r>
              <w:rPr>
                <w:sz w:val="22"/>
                <w:szCs w:val="22"/>
              </w:rPr>
              <w:t>133</w:t>
            </w:r>
          </w:p>
        </w:tc>
      </w:tr>
      <w:tr w:rsidR="00771AEB" w:rsidTr="005831E5">
        <w:tc>
          <w:tcPr>
            <w:tcW w:w="851" w:type="dxa"/>
            <w:vAlign w:val="center"/>
          </w:tcPr>
          <w:p w:rsidR="00771AEB" w:rsidRDefault="00771AEB">
            <w:pPr>
              <w:spacing w:line="276" w:lineRule="auto"/>
              <w:jc w:val="center"/>
              <w:rPr>
                <w:sz w:val="22"/>
                <w:szCs w:val="22"/>
              </w:rPr>
            </w:pPr>
            <w:r>
              <w:rPr>
                <w:sz w:val="22"/>
                <w:szCs w:val="22"/>
              </w:rPr>
              <w:t>2</w:t>
            </w:r>
          </w:p>
        </w:tc>
        <w:tc>
          <w:tcPr>
            <w:tcW w:w="567" w:type="dxa"/>
          </w:tcPr>
          <w:p w:rsidR="00771AEB" w:rsidRDefault="00771AEB">
            <w:pPr>
              <w:spacing w:line="276" w:lineRule="auto"/>
              <w:jc w:val="center"/>
              <w:rPr>
                <w:sz w:val="22"/>
                <w:szCs w:val="22"/>
              </w:rPr>
            </w:pPr>
            <w:r>
              <w:rPr>
                <w:sz w:val="22"/>
                <w:szCs w:val="22"/>
              </w:rPr>
              <w:t>4</w:t>
            </w:r>
          </w:p>
        </w:tc>
        <w:tc>
          <w:tcPr>
            <w:tcW w:w="764" w:type="dxa"/>
            <w:vAlign w:val="center"/>
          </w:tcPr>
          <w:p w:rsidR="00771AEB" w:rsidRDefault="00771AEB">
            <w:pPr>
              <w:spacing w:before="120" w:line="276" w:lineRule="auto"/>
              <w:jc w:val="center"/>
              <w:rPr>
                <w:color w:val="000000"/>
                <w:sz w:val="22"/>
                <w:szCs w:val="22"/>
              </w:rPr>
            </w:pPr>
            <w:r>
              <w:rPr>
                <w:color w:val="000000"/>
                <w:sz w:val="22"/>
                <w:szCs w:val="22"/>
              </w:rPr>
              <w:t>128</w:t>
            </w:r>
          </w:p>
        </w:tc>
        <w:tc>
          <w:tcPr>
            <w:tcW w:w="960" w:type="dxa"/>
          </w:tcPr>
          <w:p w:rsidR="00771AEB" w:rsidRDefault="00771AEB">
            <w:pPr>
              <w:spacing w:line="276" w:lineRule="auto"/>
              <w:jc w:val="center"/>
              <w:rPr>
                <w:sz w:val="22"/>
                <w:szCs w:val="22"/>
              </w:rPr>
            </w:pPr>
            <w:r>
              <w:rPr>
                <w:sz w:val="22"/>
                <w:szCs w:val="22"/>
              </w:rPr>
              <w:t>4</w:t>
            </w:r>
          </w:p>
        </w:tc>
        <w:tc>
          <w:tcPr>
            <w:tcW w:w="840" w:type="dxa"/>
            <w:vAlign w:val="center"/>
          </w:tcPr>
          <w:p w:rsidR="00771AEB" w:rsidRDefault="00771AEB">
            <w:pPr>
              <w:spacing w:before="120" w:line="276" w:lineRule="auto"/>
              <w:jc w:val="center"/>
              <w:rPr>
                <w:color w:val="000000"/>
                <w:sz w:val="22"/>
                <w:szCs w:val="22"/>
              </w:rPr>
            </w:pPr>
            <w:r>
              <w:rPr>
                <w:color w:val="000000"/>
                <w:sz w:val="22"/>
                <w:szCs w:val="22"/>
              </w:rPr>
              <w:t>122</w:t>
            </w:r>
          </w:p>
        </w:tc>
        <w:tc>
          <w:tcPr>
            <w:tcW w:w="720" w:type="dxa"/>
            <w:vAlign w:val="center"/>
          </w:tcPr>
          <w:p w:rsidR="00771AEB" w:rsidRDefault="00771AEB" w:rsidP="002876B4">
            <w:pPr>
              <w:spacing w:line="276" w:lineRule="auto"/>
              <w:jc w:val="center"/>
              <w:rPr>
                <w:sz w:val="22"/>
                <w:szCs w:val="22"/>
              </w:rPr>
            </w:pPr>
            <w:r>
              <w:rPr>
                <w:sz w:val="22"/>
                <w:szCs w:val="22"/>
              </w:rPr>
              <w:t>4</w:t>
            </w:r>
          </w:p>
        </w:tc>
        <w:tc>
          <w:tcPr>
            <w:tcW w:w="720" w:type="dxa"/>
            <w:vAlign w:val="center"/>
          </w:tcPr>
          <w:p w:rsidR="00771AEB" w:rsidRDefault="00771AEB" w:rsidP="002876B4">
            <w:pPr>
              <w:spacing w:line="276" w:lineRule="auto"/>
              <w:jc w:val="center"/>
              <w:rPr>
                <w:color w:val="000000"/>
                <w:sz w:val="22"/>
                <w:szCs w:val="22"/>
              </w:rPr>
            </w:pPr>
            <w:r>
              <w:rPr>
                <w:color w:val="000000"/>
                <w:sz w:val="22"/>
                <w:szCs w:val="22"/>
              </w:rPr>
              <w:t>141</w:t>
            </w:r>
          </w:p>
        </w:tc>
        <w:tc>
          <w:tcPr>
            <w:tcW w:w="957" w:type="dxa"/>
            <w:vAlign w:val="center"/>
          </w:tcPr>
          <w:p w:rsidR="00771AEB" w:rsidRDefault="00771AEB" w:rsidP="00C95196">
            <w:pPr>
              <w:spacing w:line="276" w:lineRule="auto"/>
              <w:jc w:val="center"/>
              <w:rPr>
                <w:sz w:val="22"/>
                <w:szCs w:val="22"/>
              </w:rPr>
            </w:pPr>
            <w:r>
              <w:rPr>
                <w:sz w:val="22"/>
                <w:szCs w:val="22"/>
              </w:rPr>
              <w:t>4</w:t>
            </w:r>
          </w:p>
        </w:tc>
        <w:tc>
          <w:tcPr>
            <w:tcW w:w="993" w:type="dxa"/>
            <w:vAlign w:val="center"/>
          </w:tcPr>
          <w:p w:rsidR="00771AEB" w:rsidRDefault="00771AEB" w:rsidP="00C95196">
            <w:pPr>
              <w:spacing w:line="276" w:lineRule="auto"/>
              <w:jc w:val="center"/>
              <w:rPr>
                <w:sz w:val="22"/>
                <w:szCs w:val="22"/>
              </w:rPr>
            </w:pPr>
            <w:r>
              <w:rPr>
                <w:sz w:val="22"/>
                <w:szCs w:val="22"/>
              </w:rPr>
              <w:t>136</w:t>
            </w:r>
          </w:p>
        </w:tc>
        <w:tc>
          <w:tcPr>
            <w:tcW w:w="850" w:type="dxa"/>
            <w:vAlign w:val="center"/>
          </w:tcPr>
          <w:p w:rsidR="00771AEB" w:rsidRDefault="006240EA" w:rsidP="00C95196">
            <w:pPr>
              <w:spacing w:before="120" w:line="276" w:lineRule="auto"/>
              <w:jc w:val="center"/>
              <w:rPr>
                <w:color w:val="000000"/>
                <w:sz w:val="22"/>
                <w:szCs w:val="22"/>
              </w:rPr>
            </w:pPr>
            <w:r>
              <w:rPr>
                <w:color w:val="000000"/>
                <w:sz w:val="22"/>
                <w:szCs w:val="22"/>
              </w:rPr>
              <w:t>5</w:t>
            </w:r>
          </w:p>
        </w:tc>
        <w:tc>
          <w:tcPr>
            <w:tcW w:w="851" w:type="dxa"/>
            <w:vAlign w:val="center"/>
          </w:tcPr>
          <w:p w:rsidR="00771AEB" w:rsidRDefault="006240EA" w:rsidP="00C95196">
            <w:pPr>
              <w:spacing w:line="276" w:lineRule="auto"/>
              <w:jc w:val="center"/>
              <w:rPr>
                <w:sz w:val="22"/>
                <w:szCs w:val="22"/>
              </w:rPr>
            </w:pPr>
            <w:r>
              <w:rPr>
                <w:sz w:val="22"/>
                <w:szCs w:val="22"/>
              </w:rPr>
              <w:t>160</w:t>
            </w:r>
          </w:p>
        </w:tc>
      </w:tr>
      <w:tr w:rsidR="00771AEB" w:rsidTr="005831E5">
        <w:tc>
          <w:tcPr>
            <w:tcW w:w="851" w:type="dxa"/>
            <w:vAlign w:val="center"/>
          </w:tcPr>
          <w:p w:rsidR="00771AEB" w:rsidRDefault="00771AEB">
            <w:pPr>
              <w:spacing w:line="276" w:lineRule="auto"/>
              <w:jc w:val="center"/>
              <w:rPr>
                <w:sz w:val="22"/>
                <w:szCs w:val="22"/>
              </w:rPr>
            </w:pPr>
            <w:r>
              <w:rPr>
                <w:sz w:val="22"/>
                <w:szCs w:val="22"/>
              </w:rPr>
              <w:t>3</w:t>
            </w:r>
          </w:p>
        </w:tc>
        <w:tc>
          <w:tcPr>
            <w:tcW w:w="567" w:type="dxa"/>
          </w:tcPr>
          <w:p w:rsidR="00771AEB" w:rsidRDefault="00771AEB">
            <w:pPr>
              <w:spacing w:line="276" w:lineRule="auto"/>
              <w:jc w:val="center"/>
              <w:rPr>
                <w:sz w:val="22"/>
                <w:szCs w:val="22"/>
              </w:rPr>
            </w:pPr>
            <w:r>
              <w:rPr>
                <w:sz w:val="22"/>
                <w:szCs w:val="22"/>
              </w:rPr>
              <w:t>5</w:t>
            </w:r>
          </w:p>
        </w:tc>
        <w:tc>
          <w:tcPr>
            <w:tcW w:w="764" w:type="dxa"/>
          </w:tcPr>
          <w:p w:rsidR="00771AEB" w:rsidRDefault="00771AEB">
            <w:pPr>
              <w:spacing w:before="120" w:line="276" w:lineRule="auto"/>
              <w:jc w:val="center"/>
              <w:rPr>
                <w:sz w:val="22"/>
                <w:szCs w:val="22"/>
              </w:rPr>
            </w:pPr>
            <w:r>
              <w:rPr>
                <w:sz w:val="22"/>
                <w:szCs w:val="22"/>
              </w:rPr>
              <w:t>189</w:t>
            </w:r>
          </w:p>
        </w:tc>
        <w:tc>
          <w:tcPr>
            <w:tcW w:w="960" w:type="dxa"/>
          </w:tcPr>
          <w:p w:rsidR="00771AEB" w:rsidRDefault="00771AEB">
            <w:pPr>
              <w:spacing w:line="276" w:lineRule="auto"/>
              <w:jc w:val="center"/>
              <w:rPr>
                <w:sz w:val="22"/>
                <w:szCs w:val="22"/>
              </w:rPr>
            </w:pPr>
            <w:r>
              <w:rPr>
                <w:sz w:val="22"/>
                <w:szCs w:val="22"/>
              </w:rPr>
              <w:t>4</w:t>
            </w:r>
          </w:p>
        </w:tc>
        <w:tc>
          <w:tcPr>
            <w:tcW w:w="840" w:type="dxa"/>
            <w:vAlign w:val="center"/>
          </w:tcPr>
          <w:p w:rsidR="00771AEB" w:rsidRDefault="00771AEB">
            <w:pPr>
              <w:spacing w:before="120" w:line="276" w:lineRule="auto"/>
              <w:jc w:val="center"/>
              <w:rPr>
                <w:color w:val="000000"/>
                <w:sz w:val="22"/>
                <w:szCs w:val="22"/>
              </w:rPr>
            </w:pPr>
            <w:r>
              <w:rPr>
                <w:color w:val="000000"/>
                <w:sz w:val="22"/>
                <w:szCs w:val="22"/>
              </w:rPr>
              <w:t>128</w:t>
            </w:r>
          </w:p>
        </w:tc>
        <w:tc>
          <w:tcPr>
            <w:tcW w:w="720" w:type="dxa"/>
          </w:tcPr>
          <w:p w:rsidR="00771AEB" w:rsidRDefault="00771AEB" w:rsidP="002876B4">
            <w:pPr>
              <w:spacing w:line="276" w:lineRule="auto"/>
              <w:jc w:val="center"/>
              <w:rPr>
                <w:sz w:val="22"/>
                <w:szCs w:val="22"/>
              </w:rPr>
            </w:pPr>
            <w:r>
              <w:rPr>
                <w:sz w:val="22"/>
                <w:szCs w:val="22"/>
              </w:rPr>
              <w:t>4</w:t>
            </w:r>
          </w:p>
        </w:tc>
        <w:tc>
          <w:tcPr>
            <w:tcW w:w="720" w:type="dxa"/>
            <w:vAlign w:val="center"/>
          </w:tcPr>
          <w:p w:rsidR="00771AEB" w:rsidRDefault="00771AEB" w:rsidP="002876B4">
            <w:pPr>
              <w:spacing w:before="120" w:line="276" w:lineRule="auto"/>
              <w:jc w:val="center"/>
              <w:rPr>
                <w:color w:val="000000"/>
                <w:sz w:val="22"/>
                <w:szCs w:val="22"/>
              </w:rPr>
            </w:pPr>
            <w:r>
              <w:rPr>
                <w:color w:val="000000"/>
                <w:sz w:val="22"/>
                <w:szCs w:val="22"/>
              </w:rPr>
              <w:t>122</w:t>
            </w:r>
          </w:p>
        </w:tc>
        <w:tc>
          <w:tcPr>
            <w:tcW w:w="957" w:type="dxa"/>
            <w:vAlign w:val="center"/>
          </w:tcPr>
          <w:p w:rsidR="00771AEB" w:rsidRDefault="00771AEB" w:rsidP="002876B4">
            <w:pPr>
              <w:spacing w:line="276" w:lineRule="auto"/>
              <w:jc w:val="center"/>
              <w:rPr>
                <w:sz w:val="22"/>
                <w:szCs w:val="22"/>
              </w:rPr>
            </w:pPr>
            <w:r>
              <w:rPr>
                <w:sz w:val="22"/>
                <w:szCs w:val="22"/>
              </w:rPr>
              <w:t>4</w:t>
            </w:r>
          </w:p>
        </w:tc>
        <w:tc>
          <w:tcPr>
            <w:tcW w:w="993" w:type="dxa"/>
            <w:vAlign w:val="center"/>
          </w:tcPr>
          <w:p w:rsidR="00771AEB" w:rsidRDefault="00771AEB" w:rsidP="002876B4">
            <w:pPr>
              <w:spacing w:line="276" w:lineRule="auto"/>
              <w:jc w:val="center"/>
              <w:rPr>
                <w:color w:val="000000"/>
                <w:sz w:val="22"/>
                <w:szCs w:val="22"/>
              </w:rPr>
            </w:pPr>
            <w:r>
              <w:rPr>
                <w:color w:val="000000"/>
                <w:sz w:val="22"/>
                <w:szCs w:val="22"/>
              </w:rPr>
              <w:t>141</w:t>
            </w:r>
          </w:p>
        </w:tc>
        <w:tc>
          <w:tcPr>
            <w:tcW w:w="850" w:type="dxa"/>
            <w:vAlign w:val="center"/>
          </w:tcPr>
          <w:p w:rsidR="00771AEB" w:rsidRDefault="00771AEB" w:rsidP="00C95196">
            <w:pPr>
              <w:spacing w:line="276" w:lineRule="auto"/>
              <w:jc w:val="center"/>
              <w:rPr>
                <w:sz w:val="22"/>
                <w:szCs w:val="22"/>
              </w:rPr>
            </w:pPr>
            <w:r>
              <w:rPr>
                <w:sz w:val="22"/>
                <w:szCs w:val="22"/>
              </w:rPr>
              <w:t>4</w:t>
            </w:r>
          </w:p>
        </w:tc>
        <w:tc>
          <w:tcPr>
            <w:tcW w:w="851" w:type="dxa"/>
            <w:vAlign w:val="center"/>
          </w:tcPr>
          <w:p w:rsidR="00771AEB" w:rsidRDefault="00771AEB" w:rsidP="00C95196">
            <w:pPr>
              <w:spacing w:line="276" w:lineRule="auto"/>
              <w:jc w:val="center"/>
              <w:rPr>
                <w:sz w:val="22"/>
                <w:szCs w:val="22"/>
              </w:rPr>
            </w:pPr>
            <w:r>
              <w:rPr>
                <w:sz w:val="22"/>
                <w:szCs w:val="22"/>
              </w:rPr>
              <w:t>136</w:t>
            </w:r>
          </w:p>
        </w:tc>
      </w:tr>
      <w:tr w:rsidR="00771AEB" w:rsidTr="005831E5">
        <w:tc>
          <w:tcPr>
            <w:tcW w:w="851" w:type="dxa"/>
            <w:vAlign w:val="center"/>
          </w:tcPr>
          <w:p w:rsidR="00771AEB" w:rsidRDefault="00771AEB">
            <w:pPr>
              <w:spacing w:line="276" w:lineRule="auto"/>
              <w:jc w:val="center"/>
              <w:rPr>
                <w:sz w:val="22"/>
                <w:szCs w:val="22"/>
              </w:rPr>
            </w:pPr>
            <w:r>
              <w:rPr>
                <w:sz w:val="22"/>
                <w:szCs w:val="22"/>
              </w:rPr>
              <w:t>4</w:t>
            </w:r>
          </w:p>
        </w:tc>
        <w:tc>
          <w:tcPr>
            <w:tcW w:w="567" w:type="dxa"/>
          </w:tcPr>
          <w:p w:rsidR="00771AEB" w:rsidRDefault="00771AEB">
            <w:pPr>
              <w:spacing w:line="276" w:lineRule="auto"/>
              <w:jc w:val="center"/>
              <w:rPr>
                <w:sz w:val="22"/>
                <w:szCs w:val="22"/>
              </w:rPr>
            </w:pPr>
            <w:r>
              <w:rPr>
                <w:sz w:val="22"/>
                <w:szCs w:val="22"/>
              </w:rPr>
              <w:t>4</w:t>
            </w:r>
          </w:p>
        </w:tc>
        <w:tc>
          <w:tcPr>
            <w:tcW w:w="764" w:type="dxa"/>
          </w:tcPr>
          <w:p w:rsidR="00771AEB" w:rsidRDefault="00771AEB">
            <w:pPr>
              <w:spacing w:before="120" w:line="276" w:lineRule="auto"/>
              <w:jc w:val="center"/>
              <w:rPr>
                <w:sz w:val="22"/>
                <w:szCs w:val="22"/>
              </w:rPr>
            </w:pPr>
            <w:r>
              <w:rPr>
                <w:sz w:val="22"/>
                <w:szCs w:val="22"/>
              </w:rPr>
              <w:t>154</w:t>
            </w:r>
          </w:p>
        </w:tc>
        <w:tc>
          <w:tcPr>
            <w:tcW w:w="960" w:type="dxa"/>
          </w:tcPr>
          <w:p w:rsidR="00771AEB" w:rsidRDefault="00771AEB">
            <w:pPr>
              <w:spacing w:line="276" w:lineRule="auto"/>
              <w:jc w:val="center"/>
              <w:rPr>
                <w:sz w:val="22"/>
                <w:szCs w:val="22"/>
              </w:rPr>
            </w:pPr>
            <w:r>
              <w:rPr>
                <w:sz w:val="22"/>
                <w:szCs w:val="22"/>
              </w:rPr>
              <w:t>5</w:t>
            </w:r>
          </w:p>
        </w:tc>
        <w:tc>
          <w:tcPr>
            <w:tcW w:w="840" w:type="dxa"/>
          </w:tcPr>
          <w:p w:rsidR="00771AEB" w:rsidRDefault="00771AEB">
            <w:pPr>
              <w:spacing w:before="120" w:line="276" w:lineRule="auto"/>
              <w:jc w:val="center"/>
              <w:rPr>
                <w:sz w:val="22"/>
                <w:szCs w:val="22"/>
              </w:rPr>
            </w:pPr>
            <w:r>
              <w:rPr>
                <w:sz w:val="22"/>
                <w:szCs w:val="22"/>
              </w:rPr>
              <w:t>189</w:t>
            </w:r>
          </w:p>
        </w:tc>
        <w:tc>
          <w:tcPr>
            <w:tcW w:w="720" w:type="dxa"/>
          </w:tcPr>
          <w:p w:rsidR="00771AEB" w:rsidRDefault="00771AEB" w:rsidP="002876B4">
            <w:pPr>
              <w:spacing w:line="276" w:lineRule="auto"/>
              <w:jc w:val="center"/>
              <w:rPr>
                <w:sz w:val="22"/>
                <w:szCs w:val="22"/>
              </w:rPr>
            </w:pPr>
            <w:r>
              <w:rPr>
                <w:sz w:val="22"/>
                <w:szCs w:val="22"/>
              </w:rPr>
              <w:t>4</w:t>
            </w:r>
          </w:p>
        </w:tc>
        <w:tc>
          <w:tcPr>
            <w:tcW w:w="720" w:type="dxa"/>
            <w:vAlign w:val="center"/>
          </w:tcPr>
          <w:p w:rsidR="00771AEB" w:rsidRDefault="00771AEB" w:rsidP="002876B4">
            <w:pPr>
              <w:spacing w:before="120" w:line="276" w:lineRule="auto"/>
              <w:jc w:val="center"/>
              <w:rPr>
                <w:color w:val="000000"/>
                <w:sz w:val="22"/>
                <w:szCs w:val="22"/>
              </w:rPr>
            </w:pPr>
            <w:r>
              <w:rPr>
                <w:color w:val="000000"/>
                <w:sz w:val="22"/>
                <w:szCs w:val="22"/>
              </w:rPr>
              <w:t>128</w:t>
            </w:r>
          </w:p>
        </w:tc>
        <w:tc>
          <w:tcPr>
            <w:tcW w:w="957" w:type="dxa"/>
          </w:tcPr>
          <w:p w:rsidR="00771AEB" w:rsidRDefault="00771AEB" w:rsidP="002876B4">
            <w:pPr>
              <w:spacing w:line="276" w:lineRule="auto"/>
              <w:jc w:val="center"/>
              <w:rPr>
                <w:sz w:val="22"/>
                <w:szCs w:val="22"/>
              </w:rPr>
            </w:pPr>
            <w:r>
              <w:rPr>
                <w:sz w:val="22"/>
                <w:szCs w:val="22"/>
              </w:rPr>
              <w:t>4</w:t>
            </w:r>
          </w:p>
        </w:tc>
        <w:tc>
          <w:tcPr>
            <w:tcW w:w="993" w:type="dxa"/>
            <w:vAlign w:val="center"/>
          </w:tcPr>
          <w:p w:rsidR="00771AEB" w:rsidRDefault="00771AEB" w:rsidP="002876B4">
            <w:pPr>
              <w:spacing w:before="120" w:line="276" w:lineRule="auto"/>
              <w:jc w:val="center"/>
              <w:rPr>
                <w:color w:val="000000"/>
                <w:sz w:val="22"/>
                <w:szCs w:val="22"/>
              </w:rPr>
            </w:pPr>
            <w:r>
              <w:rPr>
                <w:color w:val="000000"/>
                <w:sz w:val="22"/>
                <w:szCs w:val="22"/>
              </w:rPr>
              <w:t>122</w:t>
            </w:r>
          </w:p>
        </w:tc>
        <w:tc>
          <w:tcPr>
            <w:tcW w:w="850" w:type="dxa"/>
            <w:vAlign w:val="center"/>
          </w:tcPr>
          <w:p w:rsidR="00771AEB" w:rsidRDefault="00771AEB" w:rsidP="002876B4">
            <w:pPr>
              <w:spacing w:line="276" w:lineRule="auto"/>
              <w:jc w:val="center"/>
              <w:rPr>
                <w:sz w:val="22"/>
                <w:szCs w:val="22"/>
              </w:rPr>
            </w:pPr>
            <w:r>
              <w:rPr>
                <w:sz w:val="22"/>
                <w:szCs w:val="22"/>
              </w:rPr>
              <w:t>4</w:t>
            </w:r>
          </w:p>
        </w:tc>
        <w:tc>
          <w:tcPr>
            <w:tcW w:w="851" w:type="dxa"/>
            <w:vAlign w:val="center"/>
          </w:tcPr>
          <w:p w:rsidR="00771AEB" w:rsidRDefault="00771AEB" w:rsidP="002876B4">
            <w:pPr>
              <w:spacing w:line="276" w:lineRule="auto"/>
              <w:jc w:val="center"/>
              <w:rPr>
                <w:color w:val="000000"/>
                <w:sz w:val="22"/>
                <w:szCs w:val="22"/>
              </w:rPr>
            </w:pPr>
            <w:r>
              <w:rPr>
                <w:color w:val="000000"/>
                <w:sz w:val="22"/>
                <w:szCs w:val="22"/>
              </w:rPr>
              <w:t>141</w:t>
            </w:r>
          </w:p>
        </w:tc>
      </w:tr>
      <w:tr w:rsidR="00771AEB" w:rsidTr="005831E5">
        <w:trPr>
          <w:trHeight w:val="395"/>
        </w:trPr>
        <w:tc>
          <w:tcPr>
            <w:tcW w:w="851" w:type="dxa"/>
            <w:vAlign w:val="center"/>
          </w:tcPr>
          <w:p w:rsidR="00771AEB" w:rsidRDefault="00771AEB">
            <w:pPr>
              <w:spacing w:line="276" w:lineRule="auto"/>
              <w:jc w:val="center"/>
              <w:rPr>
                <w:sz w:val="22"/>
                <w:szCs w:val="22"/>
              </w:rPr>
            </w:pPr>
            <w:r>
              <w:rPr>
                <w:sz w:val="22"/>
                <w:szCs w:val="22"/>
              </w:rPr>
              <w:t>5</w:t>
            </w:r>
          </w:p>
        </w:tc>
        <w:tc>
          <w:tcPr>
            <w:tcW w:w="567" w:type="dxa"/>
          </w:tcPr>
          <w:p w:rsidR="00771AEB" w:rsidRDefault="00771AEB">
            <w:pPr>
              <w:spacing w:line="276" w:lineRule="auto"/>
              <w:jc w:val="center"/>
              <w:rPr>
                <w:sz w:val="22"/>
                <w:szCs w:val="22"/>
              </w:rPr>
            </w:pPr>
            <w:r>
              <w:rPr>
                <w:sz w:val="22"/>
                <w:szCs w:val="22"/>
              </w:rPr>
              <w:t>4</w:t>
            </w:r>
          </w:p>
        </w:tc>
        <w:tc>
          <w:tcPr>
            <w:tcW w:w="764" w:type="dxa"/>
          </w:tcPr>
          <w:p w:rsidR="00771AEB" w:rsidRDefault="00771AEB">
            <w:pPr>
              <w:spacing w:before="120" w:line="276" w:lineRule="auto"/>
              <w:jc w:val="center"/>
              <w:rPr>
                <w:sz w:val="22"/>
                <w:szCs w:val="22"/>
              </w:rPr>
            </w:pPr>
            <w:r>
              <w:rPr>
                <w:sz w:val="22"/>
                <w:szCs w:val="22"/>
              </w:rPr>
              <w:t>117</w:t>
            </w:r>
          </w:p>
        </w:tc>
        <w:tc>
          <w:tcPr>
            <w:tcW w:w="960" w:type="dxa"/>
          </w:tcPr>
          <w:p w:rsidR="00771AEB" w:rsidRDefault="00771AEB">
            <w:pPr>
              <w:spacing w:line="276" w:lineRule="auto"/>
              <w:jc w:val="center"/>
              <w:rPr>
                <w:sz w:val="22"/>
                <w:szCs w:val="22"/>
              </w:rPr>
            </w:pPr>
            <w:r>
              <w:rPr>
                <w:sz w:val="22"/>
                <w:szCs w:val="22"/>
              </w:rPr>
              <w:t>4</w:t>
            </w:r>
          </w:p>
        </w:tc>
        <w:tc>
          <w:tcPr>
            <w:tcW w:w="840" w:type="dxa"/>
          </w:tcPr>
          <w:p w:rsidR="00771AEB" w:rsidRDefault="00771AEB">
            <w:pPr>
              <w:spacing w:before="120" w:line="276" w:lineRule="auto"/>
              <w:jc w:val="center"/>
              <w:rPr>
                <w:sz w:val="22"/>
                <w:szCs w:val="22"/>
              </w:rPr>
            </w:pPr>
            <w:r>
              <w:rPr>
                <w:sz w:val="22"/>
                <w:szCs w:val="22"/>
              </w:rPr>
              <w:t>154</w:t>
            </w:r>
          </w:p>
        </w:tc>
        <w:tc>
          <w:tcPr>
            <w:tcW w:w="720" w:type="dxa"/>
          </w:tcPr>
          <w:p w:rsidR="00771AEB" w:rsidRDefault="00771AEB" w:rsidP="002876B4">
            <w:pPr>
              <w:spacing w:line="276" w:lineRule="auto"/>
              <w:jc w:val="center"/>
              <w:rPr>
                <w:sz w:val="22"/>
                <w:szCs w:val="22"/>
              </w:rPr>
            </w:pPr>
            <w:r>
              <w:rPr>
                <w:sz w:val="22"/>
                <w:szCs w:val="22"/>
              </w:rPr>
              <w:t>5</w:t>
            </w:r>
          </w:p>
        </w:tc>
        <w:tc>
          <w:tcPr>
            <w:tcW w:w="720" w:type="dxa"/>
          </w:tcPr>
          <w:p w:rsidR="00771AEB" w:rsidRDefault="00771AEB" w:rsidP="002876B4">
            <w:pPr>
              <w:spacing w:before="120" w:line="276" w:lineRule="auto"/>
              <w:jc w:val="center"/>
              <w:rPr>
                <w:sz w:val="22"/>
                <w:szCs w:val="22"/>
              </w:rPr>
            </w:pPr>
            <w:r>
              <w:rPr>
                <w:sz w:val="22"/>
                <w:szCs w:val="22"/>
              </w:rPr>
              <w:t>189</w:t>
            </w:r>
          </w:p>
        </w:tc>
        <w:tc>
          <w:tcPr>
            <w:tcW w:w="957" w:type="dxa"/>
          </w:tcPr>
          <w:p w:rsidR="00771AEB" w:rsidRDefault="00771AEB" w:rsidP="002876B4">
            <w:pPr>
              <w:spacing w:line="276" w:lineRule="auto"/>
              <w:jc w:val="center"/>
              <w:rPr>
                <w:sz w:val="22"/>
                <w:szCs w:val="22"/>
              </w:rPr>
            </w:pPr>
            <w:r>
              <w:rPr>
                <w:sz w:val="22"/>
                <w:szCs w:val="22"/>
              </w:rPr>
              <w:t>4</w:t>
            </w:r>
          </w:p>
        </w:tc>
        <w:tc>
          <w:tcPr>
            <w:tcW w:w="993" w:type="dxa"/>
            <w:vAlign w:val="center"/>
          </w:tcPr>
          <w:p w:rsidR="00771AEB" w:rsidRDefault="00771AEB" w:rsidP="002876B4">
            <w:pPr>
              <w:spacing w:before="120" w:line="276" w:lineRule="auto"/>
              <w:jc w:val="center"/>
              <w:rPr>
                <w:color w:val="000000"/>
                <w:sz w:val="22"/>
                <w:szCs w:val="22"/>
              </w:rPr>
            </w:pPr>
            <w:r>
              <w:rPr>
                <w:color w:val="000000"/>
                <w:sz w:val="22"/>
                <w:szCs w:val="22"/>
              </w:rPr>
              <w:t>128</w:t>
            </w:r>
          </w:p>
        </w:tc>
        <w:tc>
          <w:tcPr>
            <w:tcW w:w="850" w:type="dxa"/>
          </w:tcPr>
          <w:p w:rsidR="00771AEB" w:rsidRDefault="00771AEB" w:rsidP="002876B4">
            <w:pPr>
              <w:spacing w:line="276" w:lineRule="auto"/>
              <w:jc w:val="center"/>
              <w:rPr>
                <w:sz w:val="22"/>
                <w:szCs w:val="22"/>
              </w:rPr>
            </w:pPr>
            <w:r>
              <w:rPr>
                <w:sz w:val="22"/>
                <w:szCs w:val="22"/>
              </w:rPr>
              <w:t>4</w:t>
            </w:r>
          </w:p>
        </w:tc>
        <w:tc>
          <w:tcPr>
            <w:tcW w:w="851" w:type="dxa"/>
            <w:vAlign w:val="center"/>
          </w:tcPr>
          <w:p w:rsidR="00771AEB" w:rsidRDefault="00771AEB" w:rsidP="002876B4">
            <w:pPr>
              <w:spacing w:before="120" w:line="276" w:lineRule="auto"/>
              <w:jc w:val="center"/>
              <w:rPr>
                <w:color w:val="000000"/>
                <w:sz w:val="22"/>
                <w:szCs w:val="22"/>
              </w:rPr>
            </w:pPr>
            <w:r>
              <w:rPr>
                <w:color w:val="000000"/>
                <w:sz w:val="22"/>
                <w:szCs w:val="22"/>
              </w:rPr>
              <w:t>122</w:t>
            </w:r>
          </w:p>
        </w:tc>
      </w:tr>
      <w:tr w:rsidR="00771AEB" w:rsidTr="005831E5">
        <w:tc>
          <w:tcPr>
            <w:tcW w:w="851" w:type="dxa"/>
            <w:vAlign w:val="center"/>
          </w:tcPr>
          <w:p w:rsidR="00771AEB" w:rsidRDefault="00771AEB">
            <w:pPr>
              <w:jc w:val="center"/>
              <w:rPr>
                <w:sz w:val="22"/>
                <w:szCs w:val="22"/>
              </w:rPr>
            </w:pPr>
            <w:r>
              <w:rPr>
                <w:sz w:val="22"/>
                <w:szCs w:val="22"/>
              </w:rPr>
              <w:t>Tổng</w:t>
            </w:r>
          </w:p>
        </w:tc>
        <w:tc>
          <w:tcPr>
            <w:tcW w:w="567" w:type="dxa"/>
          </w:tcPr>
          <w:p w:rsidR="00771AEB" w:rsidRDefault="00771AEB" w:rsidP="00771AEB">
            <w:pPr>
              <w:jc w:val="center"/>
              <w:rPr>
                <w:sz w:val="22"/>
                <w:szCs w:val="22"/>
              </w:rPr>
            </w:pPr>
            <w:r>
              <w:rPr>
                <w:sz w:val="22"/>
                <w:szCs w:val="22"/>
              </w:rPr>
              <w:t>21</w:t>
            </w:r>
          </w:p>
        </w:tc>
        <w:tc>
          <w:tcPr>
            <w:tcW w:w="764" w:type="dxa"/>
          </w:tcPr>
          <w:p w:rsidR="00771AEB" w:rsidRDefault="00771AEB" w:rsidP="00771AEB">
            <w:pPr>
              <w:spacing w:before="120"/>
              <w:jc w:val="center"/>
              <w:rPr>
                <w:sz w:val="22"/>
                <w:szCs w:val="22"/>
              </w:rPr>
            </w:pPr>
            <w:r>
              <w:rPr>
                <w:sz w:val="22"/>
                <w:szCs w:val="22"/>
              </w:rPr>
              <w:t>710</w:t>
            </w:r>
          </w:p>
        </w:tc>
        <w:tc>
          <w:tcPr>
            <w:tcW w:w="960" w:type="dxa"/>
            <w:vAlign w:val="center"/>
          </w:tcPr>
          <w:p w:rsidR="00771AEB" w:rsidRDefault="00771AEB" w:rsidP="00771AEB">
            <w:pPr>
              <w:jc w:val="center"/>
              <w:rPr>
                <w:sz w:val="22"/>
                <w:szCs w:val="22"/>
              </w:rPr>
            </w:pPr>
            <w:r>
              <w:rPr>
                <w:sz w:val="22"/>
                <w:szCs w:val="22"/>
              </w:rPr>
              <w:t>21</w:t>
            </w:r>
          </w:p>
        </w:tc>
        <w:tc>
          <w:tcPr>
            <w:tcW w:w="840" w:type="dxa"/>
            <w:vAlign w:val="center"/>
          </w:tcPr>
          <w:p w:rsidR="00771AEB" w:rsidRDefault="00771AEB" w:rsidP="00771AEB">
            <w:pPr>
              <w:jc w:val="center"/>
              <w:rPr>
                <w:color w:val="000000"/>
                <w:sz w:val="22"/>
                <w:szCs w:val="22"/>
              </w:rPr>
            </w:pPr>
            <w:r>
              <w:rPr>
                <w:color w:val="000000"/>
                <w:sz w:val="22"/>
                <w:szCs w:val="22"/>
              </w:rPr>
              <w:t>734</w:t>
            </w:r>
          </w:p>
        </w:tc>
        <w:tc>
          <w:tcPr>
            <w:tcW w:w="720" w:type="dxa"/>
            <w:vAlign w:val="center"/>
          </w:tcPr>
          <w:p w:rsidR="00771AEB" w:rsidRDefault="00771AEB" w:rsidP="00771AEB">
            <w:pPr>
              <w:jc w:val="center"/>
              <w:rPr>
                <w:sz w:val="22"/>
                <w:szCs w:val="22"/>
              </w:rPr>
            </w:pPr>
            <w:r>
              <w:rPr>
                <w:sz w:val="22"/>
                <w:szCs w:val="22"/>
              </w:rPr>
              <w:t>21</w:t>
            </w:r>
          </w:p>
        </w:tc>
        <w:tc>
          <w:tcPr>
            <w:tcW w:w="720" w:type="dxa"/>
            <w:vAlign w:val="center"/>
          </w:tcPr>
          <w:p w:rsidR="00771AEB" w:rsidRDefault="00771AEB" w:rsidP="00771AEB">
            <w:pPr>
              <w:jc w:val="center"/>
              <w:rPr>
                <w:sz w:val="22"/>
                <w:szCs w:val="22"/>
              </w:rPr>
            </w:pPr>
            <w:r>
              <w:rPr>
                <w:sz w:val="22"/>
                <w:szCs w:val="22"/>
              </w:rPr>
              <w:t>716</w:t>
            </w:r>
          </w:p>
        </w:tc>
        <w:tc>
          <w:tcPr>
            <w:tcW w:w="957" w:type="dxa"/>
          </w:tcPr>
          <w:p w:rsidR="00771AEB" w:rsidRDefault="00771AEB" w:rsidP="006240EA">
            <w:pPr>
              <w:spacing w:before="120"/>
              <w:jc w:val="center"/>
              <w:rPr>
                <w:sz w:val="22"/>
                <w:szCs w:val="22"/>
              </w:rPr>
            </w:pPr>
            <w:r>
              <w:rPr>
                <w:sz w:val="22"/>
                <w:szCs w:val="22"/>
              </w:rPr>
              <w:t>2</w:t>
            </w:r>
            <w:r w:rsidR="006240EA">
              <w:rPr>
                <w:sz w:val="22"/>
                <w:szCs w:val="22"/>
              </w:rPr>
              <w:t>1</w:t>
            </w:r>
          </w:p>
        </w:tc>
        <w:tc>
          <w:tcPr>
            <w:tcW w:w="993" w:type="dxa"/>
            <w:vAlign w:val="center"/>
          </w:tcPr>
          <w:p w:rsidR="00771AEB" w:rsidRDefault="00771AEB" w:rsidP="006240EA">
            <w:pPr>
              <w:jc w:val="center"/>
              <w:rPr>
                <w:sz w:val="22"/>
                <w:szCs w:val="22"/>
              </w:rPr>
            </w:pPr>
            <w:r>
              <w:rPr>
                <w:sz w:val="22"/>
                <w:szCs w:val="22"/>
              </w:rPr>
              <w:t>6</w:t>
            </w:r>
            <w:r w:rsidR="006240EA">
              <w:rPr>
                <w:sz w:val="22"/>
                <w:szCs w:val="22"/>
              </w:rPr>
              <w:t>87</w:t>
            </w:r>
          </w:p>
        </w:tc>
        <w:tc>
          <w:tcPr>
            <w:tcW w:w="850" w:type="dxa"/>
          </w:tcPr>
          <w:p w:rsidR="00771AEB" w:rsidRDefault="00771AEB" w:rsidP="006240EA">
            <w:pPr>
              <w:spacing w:before="120"/>
              <w:jc w:val="center"/>
              <w:rPr>
                <w:sz w:val="22"/>
                <w:szCs w:val="22"/>
              </w:rPr>
            </w:pPr>
            <w:r>
              <w:rPr>
                <w:sz w:val="22"/>
                <w:szCs w:val="22"/>
              </w:rPr>
              <w:t>2</w:t>
            </w:r>
            <w:r w:rsidR="006240EA">
              <w:rPr>
                <w:sz w:val="22"/>
                <w:szCs w:val="22"/>
              </w:rPr>
              <w:t>1</w:t>
            </w:r>
          </w:p>
        </w:tc>
        <w:tc>
          <w:tcPr>
            <w:tcW w:w="851" w:type="dxa"/>
            <w:vAlign w:val="center"/>
          </w:tcPr>
          <w:p w:rsidR="00771AEB" w:rsidRDefault="006240EA" w:rsidP="00771AEB">
            <w:pPr>
              <w:jc w:val="center"/>
              <w:rPr>
                <w:sz w:val="22"/>
                <w:szCs w:val="22"/>
              </w:rPr>
            </w:pPr>
            <w:r>
              <w:rPr>
                <w:sz w:val="22"/>
                <w:szCs w:val="22"/>
              </w:rPr>
              <w:t>692</w:t>
            </w:r>
          </w:p>
        </w:tc>
      </w:tr>
    </w:tbl>
    <w:p w:rsidR="0012561D" w:rsidRDefault="00DE30CF" w:rsidP="00091838">
      <w:pPr>
        <w:spacing w:line="312" w:lineRule="auto"/>
        <w:jc w:val="both"/>
      </w:pPr>
      <w:r>
        <w:lastRenderedPageBreak/>
        <w:t xml:space="preserve">   Đảm bảo 100% học sinh học 2 buổi/ngày.</w:t>
      </w:r>
    </w:p>
    <w:p w:rsidR="0012561D" w:rsidRDefault="00DE30CF" w:rsidP="00091838">
      <w:pPr>
        <w:spacing w:line="312" w:lineRule="auto"/>
        <w:ind w:firstLine="680"/>
        <w:jc w:val="both"/>
      </w:pPr>
      <w:r>
        <w:rPr>
          <w:b/>
          <w:i/>
        </w:rPr>
        <w:t>3.</w:t>
      </w:r>
      <w:r w:rsidR="00F20865">
        <w:rPr>
          <w:b/>
          <w:i/>
        </w:rPr>
        <w:t>2</w:t>
      </w:r>
      <w:r>
        <w:rPr>
          <w:b/>
          <w:i/>
        </w:rPr>
        <w:t>. Học sinh</w:t>
      </w:r>
    </w:p>
    <w:p w:rsidR="0012561D" w:rsidRDefault="00DE30CF" w:rsidP="00091838">
      <w:pPr>
        <w:pBdr>
          <w:top w:val="nil"/>
          <w:left w:val="nil"/>
          <w:bottom w:val="nil"/>
          <w:right w:val="nil"/>
          <w:between w:val="nil"/>
        </w:pBdr>
        <w:spacing w:line="312" w:lineRule="auto"/>
        <w:ind w:firstLine="680"/>
        <w:jc w:val="both"/>
        <w:rPr>
          <w:color w:val="000000"/>
        </w:rPr>
      </w:pPr>
      <w:r>
        <w:rPr>
          <w:color w:val="000000"/>
        </w:rPr>
        <w:t>- Duy trì huy động 100% số học sinh ra lớp đúng độ tuổi. Phấn đấu 100% số học sinh hoàn thành CTTH. Trong đó đúng độ tuổi đạt 100%, nhà trường đạt phổ cập giáo dục mức độ 3.</w:t>
      </w:r>
    </w:p>
    <w:p w:rsidR="0012561D" w:rsidRDefault="00DE30CF" w:rsidP="00091838">
      <w:pPr>
        <w:spacing w:line="312" w:lineRule="auto"/>
        <w:ind w:firstLine="680"/>
        <w:jc w:val="both"/>
      </w:pPr>
      <w:r>
        <w:rPr>
          <w:b/>
          <w:i/>
        </w:rPr>
        <w:t>3.</w:t>
      </w:r>
      <w:r w:rsidR="00F20865">
        <w:rPr>
          <w:b/>
          <w:i/>
        </w:rPr>
        <w:t>2</w:t>
      </w:r>
      <w:r>
        <w:rPr>
          <w:b/>
          <w:i/>
        </w:rPr>
        <w:t>.1 Kết quả giáo dục toàn diện học sinh</w:t>
      </w:r>
    </w:p>
    <w:p w:rsidR="0012561D" w:rsidRDefault="0012561D">
      <w:pPr>
        <w:spacing w:line="276" w:lineRule="auto"/>
        <w:jc w:val="both"/>
      </w:pPr>
    </w:p>
    <w:tbl>
      <w:tblPr>
        <w:tblStyle w:val="af0"/>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850"/>
        <w:gridCol w:w="851"/>
        <w:gridCol w:w="850"/>
        <w:gridCol w:w="851"/>
        <w:gridCol w:w="850"/>
        <w:gridCol w:w="851"/>
        <w:gridCol w:w="993"/>
        <w:gridCol w:w="1417"/>
      </w:tblGrid>
      <w:tr w:rsidR="00F20865" w:rsidTr="00F20865">
        <w:tc>
          <w:tcPr>
            <w:tcW w:w="1419" w:type="dxa"/>
            <w:vMerge w:val="restart"/>
            <w:vAlign w:val="center"/>
          </w:tcPr>
          <w:p w:rsidR="00F20865" w:rsidRDefault="00F20865">
            <w:pPr>
              <w:spacing w:before="120" w:line="276" w:lineRule="auto"/>
              <w:jc w:val="center"/>
              <w:rPr>
                <w:sz w:val="22"/>
                <w:szCs w:val="22"/>
              </w:rPr>
            </w:pPr>
            <w:r>
              <w:rPr>
                <w:b/>
                <w:sz w:val="22"/>
                <w:szCs w:val="22"/>
              </w:rPr>
              <w:t>Năm hoc</w:t>
            </w:r>
          </w:p>
        </w:tc>
        <w:tc>
          <w:tcPr>
            <w:tcW w:w="850" w:type="dxa"/>
            <w:vMerge w:val="restart"/>
            <w:vAlign w:val="center"/>
          </w:tcPr>
          <w:p w:rsidR="00F20865" w:rsidRDefault="00F20865">
            <w:pPr>
              <w:spacing w:before="120" w:line="276" w:lineRule="auto"/>
              <w:jc w:val="center"/>
              <w:rPr>
                <w:sz w:val="22"/>
                <w:szCs w:val="22"/>
              </w:rPr>
            </w:pPr>
            <w:r>
              <w:rPr>
                <w:b/>
                <w:sz w:val="22"/>
                <w:szCs w:val="22"/>
              </w:rPr>
              <w:t>Lớp xuất sắc</w:t>
            </w:r>
          </w:p>
          <w:p w:rsidR="00F20865" w:rsidRDefault="00F20865">
            <w:pPr>
              <w:spacing w:before="120" w:line="276" w:lineRule="auto"/>
              <w:jc w:val="center"/>
              <w:rPr>
                <w:sz w:val="22"/>
                <w:szCs w:val="22"/>
              </w:rPr>
            </w:pPr>
            <w:r>
              <w:rPr>
                <w:b/>
                <w:sz w:val="22"/>
                <w:szCs w:val="22"/>
              </w:rPr>
              <w:t>(x)</w:t>
            </w:r>
          </w:p>
        </w:tc>
        <w:tc>
          <w:tcPr>
            <w:tcW w:w="851" w:type="dxa"/>
            <w:vMerge w:val="restart"/>
            <w:vAlign w:val="center"/>
          </w:tcPr>
          <w:p w:rsidR="00F20865" w:rsidRDefault="00F20865">
            <w:pPr>
              <w:spacing w:before="120" w:line="276" w:lineRule="auto"/>
              <w:jc w:val="center"/>
              <w:rPr>
                <w:sz w:val="22"/>
                <w:szCs w:val="22"/>
              </w:rPr>
            </w:pPr>
            <w:r>
              <w:rPr>
                <w:b/>
                <w:sz w:val="22"/>
                <w:szCs w:val="22"/>
              </w:rPr>
              <w:t>Lớp tiên tiến</w:t>
            </w:r>
          </w:p>
          <w:p w:rsidR="00F20865" w:rsidRDefault="00F20865">
            <w:pPr>
              <w:spacing w:before="120" w:line="276" w:lineRule="auto"/>
              <w:jc w:val="center"/>
              <w:rPr>
                <w:sz w:val="22"/>
                <w:szCs w:val="22"/>
              </w:rPr>
            </w:pPr>
            <w:r>
              <w:rPr>
                <w:b/>
                <w:sz w:val="22"/>
                <w:szCs w:val="22"/>
              </w:rPr>
              <w:t>(x)</w:t>
            </w:r>
          </w:p>
        </w:tc>
        <w:tc>
          <w:tcPr>
            <w:tcW w:w="850" w:type="dxa"/>
            <w:vAlign w:val="center"/>
          </w:tcPr>
          <w:p w:rsidR="00F20865" w:rsidRDefault="00F20865">
            <w:pPr>
              <w:spacing w:before="120" w:line="276" w:lineRule="auto"/>
              <w:jc w:val="center"/>
              <w:rPr>
                <w:sz w:val="22"/>
                <w:szCs w:val="22"/>
              </w:rPr>
            </w:pPr>
            <w:r>
              <w:rPr>
                <w:b/>
                <w:sz w:val="22"/>
                <w:szCs w:val="22"/>
              </w:rPr>
              <w:t>Kiến thức, kĩ năng</w:t>
            </w:r>
          </w:p>
        </w:tc>
        <w:tc>
          <w:tcPr>
            <w:tcW w:w="851" w:type="dxa"/>
            <w:vAlign w:val="center"/>
          </w:tcPr>
          <w:p w:rsidR="00F20865" w:rsidRDefault="00F20865">
            <w:pPr>
              <w:spacing w:before="120" w:line="276" w:lineRule="auto"/>
              <w:jc w:val="center"/>
              <w:rPr>
                <w:sz w:val="22"/>
                <w:szCs w:val="22"/>
              </w:rPr>
            </w:pPr>
            <w:r>
              <w:rPr>
                <w:b/>
                <w:sz w:val="22"/>
                <w:szCs w:val="22"/>
              </w:rPr>
              <w:t>Năng lực</w:t>
            </w:r>
          </w:p>
        </w:tc>
        <w:tc>
          <w:tcPr>
            <w:tcW w:w="850" w:type="dxa"/>
            <w:vAlign w:val="center"/>
          </w:tcPr>
          <w:p w:rsidR="00F20865" w:rsidRDefault="00F20865">
            <w:pPr>
              <w:spacing w:before="120" w:line="276" w:lineRule="auto"/>
              <w:jc w:val="center"/>
              <w:rPr>
                <w:sz w:val="22"/>
                <w:szCs w:val="22"/>
              </w:rPr>
            </w:pPr>
            <w:r>
              <w:rPr>
                <w:b/>
                <w:sz w:val="22"/>
                <w:szCs w:val="22"/>
              </w:rPr>
              <w:t>Phẩm chất</w:t>
            </w:r>
          </w:p>
        </w:tc>
        <w:tc>
          <w:tcPr>
            <w:tcW w:w="851" w:type="dxa"/>
            <w:vAlign w:val="center"/>
          </w:tcPr>
          <w:p w:rsidR="00F20865" w:rsidRDefault="00F20865">
            <w:pPr>
              <w:spacing w:before="120" w:line="276" w:lineRule="auto"/>
              <w:jc w:val="center"/>
              <w:rPr>
                <w:sz w:val="22"/>
                <w:szCs w:val="22"/>
              </w:rPr>
            </w:pPr>
            <w:r>
              <w:rPr>
                <w:b/>
                <w:sz w:val="22"/>
                <w:szCs w:val="22"/>
              </w:rPr>
              <w:t>HT CT lớp học</w:t>
            </w:r>
          </w:p>
        </w:tc>
        <w:tc>
          <w:tcPr>
            <w:tcW w:w="993" w:type="dxa"/>
            <w:vAlign w:val="center"/>
          </w:tcPr>
          <w:p w:rsidR="00F20865" w:rsidRDefault="00F20865">
            <w:pPr>
              <w:spacing w:before="120" w:line="276" w:lineRule="auto"/>
              <w:jc w:val="center"/>
              <w:rPr>
                <w:sz w:val="22"/>
                <w:szCs w:val="22"/>
              </w:rPr>
            </w:pPr>
            <w:r>
              <w:rPr>
                <w:b/>
                <w:sz w:val="22"/>
                <w:szCs w:val="22"/>
              </w:rPr>
              <w:t>Khen thưởng</w:t>
            </w:r>
          </w:p>
          <w:p w:rsidR="00F20865" w:rsidRDefault="00F20865">
            <w:pPr>
              <w:spacing w:before="120" w:line="276" w:lineRule="auto"/>
              <w:jc w:val="center"/>
              <w:rPr>
                <w:sz w:val="22"/>
                <w:szCs w:val="22"/>
              </w:rPr>
            </w:pPr>
            <w:r>
              <w:rPr>
                <w:b/>
                <w:sz w:val="22"/>
                <w:szCs w:val="22"/>
              </w:rPr>
              <w:t>Toàn diện</w:t>
            </w:r>
          </w:p>
        </w:tc>
        <w:tc>
          <w:tcPr>
            <w:tcW w:w="1417" w:type="dxa"/>
            <w:vAlign w:val="center"/>
          </w:tcPr>
          <w:p w:rsidR="00F20865" w:rsidRDefault="00F20865">
            <w:pPr>
              <w:spacing w:before="120" w:line="276" w:lineRule="auto"/>
              <w:jc w:val="center"/>
              <w:rPr>
                <w:sz w:val="22"/>
                <w:szCs w:val="22"/>
              </w:rPr>
            </w:pPr>
            <w:r>
              <w:rPr>
                <w:b/>
                <w:sz w:val="22"/>
                <w:szCs w:val="22"/>
              </w:rPr>
              <w:t>Khen thưởng</w:t>
            </w:r>
          </w:p>
          <w:p w:rsidR="00F20865" w:rsidRDefault="00F20865">
            <w:pPr>
              <w:spacing w:before="120" w:line="276" w:lineRule="auto"/>
              <w:jc w:val="center"/>
              <w:rPr>
                <w:sz w:val="14"/>
                <w:szCs w:val="14"/>
              </w:rPr>
            </w:pPr>
            <w:r>
              <w:rPr>
                <w:b/>
                <w:sz w:val="22"/>
                <w:szCs w:val="22"/>
              </w:rPr>
              <w:t>Từng mặt</w:t>
            </w:r>
          </w:p>
        </w:tc>
      </w:tr>
      <w:tr w:rsidR="00F20865" w:rsidTr="00F20865">
        <w:tc>
          <w:tcPr>
            <w:tcW w:w="1419" w:type="dxa"/>
            <w:vMerge/>
            <w:vAlign w:val="center"/>
          </w:tcPr>
          <w:p w:rsidR="00F20865" w:rsidRDefault="00F20865">
            <w:pPr>
              <w:widowControl w:val="0"/>
              <w:pBdr>
                <w:top w:val="nil"/>
                <w:left w:val="nil"/>
                <w:bottom w:val="nil"/>
                <w:right w:val="nil"/>
                <w:between w:val="nil"/>
              </w:pBdr>
              <w:spacing w:line="276" w:lineRule="auto"/>
              <w:rPr>
                <w:sz w:val="14"/>
                <w:szCs w:val="14"/>
              </w:rPr>
            </w:pPr>
          </w:p>
        </w:tc>
        <w:tc>
          <w:tcPr>
            <w:tcW w:w="850" w:type="dxa"/>
            <w:vMerge/>
            <w:vAlign w:val="center"/>
          </w:tcPr>
          <w:p w:rsidR="00F20865" w:rsidRDefault="00F20865">
            <w:pPr>
              <w:widowControl w:val="0"/>
              <w:pBdr>
                <w:top w:val="nil"/>
                <w:left w:val="nil"/>
                <w:bottom w:val="nil"/>
                <w:right w:val="nil"/>
                <w:between w:val="nil"/>
              </w:pBdr>
              <w:spacing w:line="276" w:lineRule="auto"/>
              <w:rPr>
                <w:sz w:val="14"/>
                <w:szCs w:val="14"/>
              </w:rPr>
            </w:pPr>
          </w:p>
        </w:tc>
        <w:tc>
          <w:tcPr>
            <w:tcW w:w="851" w:type="dxa"/>
            <w:vMerge/>
            <w:vAlign w:val="center"/>
          </w:tcPr>
          <w:p w:rsidR="00F20865" w:rsidRDefault="00F20865">
            <w:pPr>
              <w:widowControl w:val="0"/>
              <w:pBdr>
                <w:top w:val="nil"/>
                <w:left w:val="nil"/>
                <w:bottom w:val="nil"/>
                <w:right w:val="nil"/>
                <w:between w:val="nil"/>
              </w:pBdr>
              <w:spacing w:line="276" w:lineRule="auto"/>
              <w:rPr>
                <w:sz w:val="14"/>
                <w:szCs w:val="14"/>
              </w:rPr>
            </w:pPr>
          </w:p>
        </w:tc>
        <w:tc>
          <w:tcPr>
            <w:tcW w:w="850" w:type="dxa"/>
            <w:vAlign w:val="center"/>
          </w:tcPr>
          <w:p w:rsidR="00F20865" w:rsidRDefault="00F20865">
            <w:pPr>
              <w:spacing w:before="120" w:line="276" w:lineRule="auto"/>
              <w:jc w:val="center"/>
              <w:rPr>
                <w:sz w:val="16"/>
                <w:szCs w:val="16"/>
              </w:rPr>
            </w:pPr>
            <w:r>
              <w:rPr>
                <w:sz w:val="16"/>
                <w:szCs w:val="16"/>
              </w:rPr>
              <w:t>%</w:t>
            </w:r>
          </w:p>
        </w:tc>
        <w:tc>
          <w:tcPr>
            <w:tcW w:w="851" w:type="dxa"/>
            <w:vAlign w:val="center"/>
          </w:tcPr>
          <w:p w:rsidR="00F20865" w:rsidRDefault="00F20865">
            <w:pPr>
              <w:spacing w:before="120" w:line="276" w:lineRule="auto"/>
              <w:jc w:val="center"/>
              <w:rPr>
                <w:sz w:val="16"/>
                <w:szCs w:val="16"/>
              </w:rPr>
            </w:pPr>
            <w:r>
              <w:rPr>
                <w:sz w:val="16"/>
                <w:szCs w:val="16"/>
              </w:rPr>
              <w:t>%</w:t>
            </w:r>
          </w:p>
        </w:tc>
        <w:tc>
          <w:tcPr>
            <w:tcW w:w="850" w:type="dxa"/>
            <w:vAlign w:val="center"/>
          </w:tcPr>
          <w:p w:rsidR="00F20865" w:rsidRDefault="00F20865">
            <w:pPr>
              <w:spacing w:before="120" w:line="276" w:lineRule="auto"/>
              <w:jc w:val="center"/>
              <w:rPr>
                <w:sz w:val="16"/>
                <w:szCs w:val="16"/>
              </w:rPr>
            </w:pPr>
            <w:r>
              <w:rPr>
                <w:sz w:val="16"/>
                <w:szCs w:val="16"/>
              </w:rPr>
              <w:t>%</w:t>
            </w:r>
          </w:p>
        </w:tc>
        <w:tc>
          <w:tcPr>
            <w:tcW w:w="851" w:type="dxa"/>
            <w:vAlign w:val="center"/>
          </w:tcPr>
          <w:p w:rsidR="00F20865" w:rsidRDefault="00F20865">
            <w:pPr>
              <w:spacing w:before="120" w:line="276" w:lineRule="auto"/>
              <w:jc w:val="center"/>
              <w:rPr>
                <w:sz w:val="16"/>
                <w:szCs w:val="16"/>
              </w:rPr>
            </w:pPr>
            <w:r>
              <w:rPr>
                <w:sz w:val="16"/>
                <w:szCs w:val="16"/>
              </w:rPr>
              <w:t>%</w:t>
            </w:r>
          </w:p>
        </w:tc>
        <w:tc>
          <w:tcPr>
            <w:tcW w:w="993" w:type="dxa"/>
            <w:vAlign w:val="center"/>
          </w:tcPr>
          <w:p w:rsidR="00F20865" w:rsidRDefault="00F20865">
            <w:pPr>
              <w:spacing w:before="120" w:line="276" w:lineRule="auto"/>
              <w:jc w:val="center"/>
              <w:rPr>
                <w:sz w:val="16"/>
                <w:szCs w:val="16"/>
              </w:rPr>
            </w:pPr>
            <w:r>
              <w:rPr>
                <w:sz w:val="16"/>
                <w:szCs w:val="16"/>
              </w:rPr>
              <w:t>%</w:t>
            </w:r>
          </w:p>
        </w:tc>
        <w:tc>
          <w:tcPr>
            <w:tcW w:w="1417" w:type="dxa"/>
            <w:vAlign w:val="center"/>
          </w:tcPr>
          <w:p w:rsidR="00F20865" w:rsidRDefault="00F20865">
            <w:pPr>
              <w:spacing w:before="120" w:line="276" w:lineRule="auto"/>
              <w:jc w:val="center"/>
              <w:rPr>
                <w:sz w:val="16"/>
                <w:szCs w:val="16"/>
              </w:rPr>
            </w:pPr>
            <w:r>
              <w:rPr>
                <w:sz w:val="16"/>
                <w:szCs w:val="16"/>
              </w:rPr>
              <w:t>%</w:t>
            </w:r>
          </w:p>
        </w:tc>
      </w:tr>
      <w:tr w:rsidR="00F20865" w:rsidTr="00F20865">
        <w:tc>
          <w:tcPr>
            <w:tcW w:w="1419" w:type="dxa"/>
            <w:vAlign w:val="center"/>
          </w:tcPr>
          <w:p w:rsidR="00F20865" w:rsidRDefault="00F20865">
            <w:pPr>
              <w:spacing w:before="120" w:line="276" w:lineRule="auto"/>
              <w:jc w:val="center"/>
              <w:rPr>
                <w:sz w:val="16"/>
                <w:szCs w:val="16"/>
              </w:rPr>
            </w:pPr>
            <w:r>
              <w:rPr>
                <w:sz w:val="16"/>
                <w:szCs w:val="16"/>
              </w:rPr>
              <w:t>2020 - 2021</w:t>
            </w:r>
          </w:p>
        </w:tc>
        <w:tc>
          <w:tcPr>
            <w:tcW w:w="850" w:type="dxa"/>
            <w:vAlign w:val="center"/>
          </w:tcPr>
          <w:p w:rsidR="00F20865" w:rsidRDefault="00F20865">
            <w:pPr>
              <w:spacing w:before="120" w:line="276" w:lineRule="auto"/>
              <w:jc w:val="center"/>
              <w:rPr>
                <w:sz w:val="16"/>
                <w:szCs w:val="16"/>
              </w:rPr>
            </w:pPr>
            <w:r>
              <w:rPr>
                <w:sz w:val="16"/>
                <w:szCs w:val="16"/>
              </w:rPr>
              <w:t>10</w:t>
            </w:r>
          </w:p>
        </w:tc>
        <w:tc>
          <w:tcPr>
            <w:tcW w:w="851" w:type="dxa"/>
            <w:vAlign w:val="center"/>
          </w:tcPr>
          <w:p w:rsidR="00F20865" w:rsidRDefault="00F20865">
            <w:pPr>
              <w:spacing w:before="120" w:line="276" w:lineRule="auto"/>
              <w:jc w:val="center"/>
              <w:rPr>
                <w:sz w:val="16"/>
                <w:szCs w:val="16"/>
              </w:rPr>
            </w:pPr>
            <w:r>
              <w:rPr>
                <w:sz w:val="16"/>
                <w:szCs w:val="16"/>
              </w:rPr>
              <w:t>11</w:t>
            </w:r>
          </w:p>
        </w:tc>
        <w:tc>
          <w:tcPr>
            <w:tcW w:w="850" w:type="dxa"/>
            <w:vAlign w:val="center"/>
          </w:tcPr>
          <w:p w:rsidR="00F20865" w:rsidRDefault="00F20865" w:rsidP="00F20865">
            <w:pPr>
              <w:spacing w:before="120" w:line="276" w:lineRule="auto"/>
              <w:jc w:val="center"/>
              <w:rPr>
                <w:sz w:val="16"/>
                <w:szCs w:val="16"/>
              </w:rPr>
            </w:pPr>
            <w:r>
              <w:rPr>
                <w:sz w:val="16"/>
                <w:szCs w:val="16"/>
              </w:rPr>
              <w:t>99,0%</w:t>
            </w:r>
          </w:p>
        </w:tc>
        <w:tc>
          <w:tcPr>
            <w:tcW w:w="851" w:type="dxa"/>
            <w:vAlign w:val="center"/>
          </w:tcPr>
          <w:p w:rsidR="00F20865" w:rsidRDefault="00F20865" w:rsidP="002876B4">
            <w:pPr>
              <w:spacing w:before="120" w:line="276" w:lineRule="auto"/>
              <w:jc w:val="center"/>
              <w:rPr>
                <w:sz w:val="16"/>
                <w:szCs w:val="16"/>
              </w:rPr>
            </w:pPr>
            <w:r>
              <w:rPr>
                <w:sz w:val="16"/>
                <w:szCs w:val="16"/>
              </w:rPr>
              <w:t>99,0%</w:t>
            </w:r>
          </w:p>
        </w:tc>
        <w:tc>
          <w:tcPr>
            <w:tcW w:w="850" w:type="dxa"/>
            <w:vAlign w:val="center"/>
          </w:tcPr>
          <w:p w:rsidR="00F20865" w:rsidRDefault="00F20865">
            <w:pPr>
              <w:spacing w:before="120" w:line="276" w:lineRule="auto"/>
              <w:jc w:val="center"/>
              <w:rPr>
                <w:sz w:val="16"/>
                <w:szCs w:val="16"/>
              </w:rPr>
            </w:pPr>
            <w:r>
              <w:rPr>
                <w:sz w:val="16"/>
                <w:szCs w:val="16"/>
              </w:rPr>
              <w:t>100%</w:t>
            </w:r>
          </w:p>
        </w:tc>
        <w:tc>
          <w:tcPr>
            <w:tcW w:w="851" w:type="dxa"/>
            <w:vAlign w:val="center"/>
          </w:tcPr>
          <w:p w:rsidR="00F20865" w:rsidRDefault="00F20865" w:rsidP="002876B4">
            <w:pPr>
              <w:spacing w:before="120" w:line="276" w:lineRule="auto"/>
              <w:jc w:val="center"/>
              <w:rPr>
                <w:sz w:val="16"/>
                <w:szCs w:val="16"/>
              </w:rPr>
            </w:pPr>
            <w:r>
              <w:rPr>
                <w:sz w:val="16"/>
                <w:szCs w:val="16"/>
              </w:rPr>
              <w:t>99,0%</w:t>
            </w:r>
          </w:p>
        </w:tc>
        <w:tc>
          <w:tcPr>
            <w:tcW w:w="993" w:type="dxa"/>
            <w:vAlign w:val="center"/>
          </w:tcPr>
          <w:p w:rsidR="00F20865" w:rsidRDefault="00F20865">
            <w:pPr>
              <w:spacing w:before="120" w:line="276" w:lineRule="auto"/>
              <w:jc w:val="center"/>
              <w:rPr>
                <w:sz w:val="16"/>
                <w:szCs w:val="16"/>
              </w:rPr>
            </w:pPr>
            <w:r>
              <w:rPr>
                <w:sz w:val="16"/>
                <w:szCs w:val="16"/>
              </w:rPr>
              <w:t>45%</w:t>
            </w:r>
          </w:p>
        </w:tc>
        <w:tc>
          <w:tcPr>
            <w:tcW w:w="1417" w:type="dxa"/>
            <w:vAlign w:val="center"/>
          </w:tcPr>
          <w:p w:rsidR="00F20865" w:rsidRDefault="00F20865">
            <w:pPr>
              <w:spacing w:before="120" w:line="276" w:lineRule="auto"/>
              <w:jc w:val="center"/>
              <w:rPr>
                <w:sz w:val="16"/>
                <w:szCs w:val="16"/>
              </w:rPr>
            </w:pPr>
            <w:r>
              <w:rPr>
                <w:sz w:val="16"/>
                <w:szCs w:val="16"/>
              </w:rPr>
              <w:t>35%</w:t>
            </w:r>
          </w:p>
        </w:tc>
      </w:tr>
      <w:tr w:rsidR="00F20865" w:rsidTr="00F20865">
        <w:tc>
          <w:tcPr>
            <w:tcW w:w="1419" w:type="dxa"/>
            <w:vAlign w:val="center"/>
          </w:tcPr>
          <w:p w:rsidR="00F20865" w:rsidRDefault="00F20865">
            <w:pPr>
              <w:spacing w:before="120" w:line="276" w:lineRule="auto"/>
              <w:jc w:val="center"/>
              <w:rPr>
                <w:sz w:val="16"/>
                <w:szCs w:val="16"/>
              </w:rPr>
            </w:pPr>
            <w:r>
              <w:rPr>
                <w:sz w:val="16"/>
                <w:szCs w:val="16"/>
              </w:rPr>
              <w:t>2021 - 2022</w:t>
            </w:r>
          </w:p>
        </w:tc>
        <w:tc>
          <w:tcPr>
            <w:tcW w:w="850" w:type="dxa"/>
            <w:vAlign w:val="center"/>
          </w:tcPr>
          <w:p w:rsidR="00F20865" w:rsidRDefault="00F20865">
            <w:pPr>
              <w:spacing w:before="120" w:line="276" w:lineRule="auto"/>
              <w:jc w:val="center"/>
              <w:rPr>
                <w:sz w:val="16"/>
                <w:szCs w:val="16"/>
              </w:rPr>
            </w:pPr>
            <w:r>
              <w:rPr>
                <w:sz w:val="16"/>
                <w:szCs w:val="16"/>
              </w:rPr>
              <w:t>11</w:t>
            </w:r>
          </w:p>
        </w:tc>
        <w:tc>
          <w:tcPr>
            <w:tcW w:w="851" w:type="dxa"/>
            <w:vAlign w:val="center"/>
          </w:tcPr>
          <w:p w:rsidR="00F20865" w:rsidRDefault="00F20865" w:rsidP="006240EA">
            <w:pPr>
              <w:spacing w:before="120" w:line="276" w:lineRule="auto"/>
              <w:jc w:val="center"/>
              <w:rPr>
                <w:sz w:val="16"/>
                <w:szCs w:val="16"/>
              </w:rPr>
            </w:pPr>
            <w:r>
              <w:rPr>
                <w:sz w:val="16"/>
                <w:szCs w:val="16"/>
              </w:rPr>
              <w:t>1</w:t>
            </w:r>
            <w:r w:rsidR="006240EA">
              <w:rPr>
                <w:sz w:val="16"/>
                <w:szCs w:val="16"/>
              </w:rPr>
              <w:t>0</w:t>
            </w:r>
          </w:p>
        </w:tc>
        <w:tc>
          <w:tcPr>
            <w:tcW w:w="850" w:type="dxa"/>
            <w:vAlign w:val="center"/>
          </w:tcPr>
          <w:p w:rsidR="00F20865" w:rsidRDefault="00F20865" w:rsidP="00F20865">
            <w:pPr>
              <w:spacing w:before="120" w:line="276" w:lineRule="auto"/>
              <w:jc w:val="center"/>
              <w:rPr>
                <w:sz w:val="16"/>
                <w:szCs w:val="16"/>
              </w:rPr>
            </w:pPr>
            <w:r>
              <w:rPr>
                <w:sz w:val="16"/>
                <w:szCs w:val="16"/>
              </w:rPr>
              <w:t>99,2%</w:t>
            </w:r>
          </w:p>
        </w:tc>
        <w:tc>
          <w:tcPr>
            <w:tcW w:w="851" w:type="dxa"/>
            <w:vAlign w:val="center"/>
          </w:tcPr>
          <w:p w:rsidR="00F20865" w:rsidRDefault="00F20865" w:rsidP="002876B4">
            <w:pPr>
              <w:spacing w:before="120" w:line="276" w:lineRule="auto"/>
              <w:jc w:val="center"/>
              <w:rPr>
                <w:sz w:val="16"/>
                <w:szCs w:val="16"/>
              </w:rPr>
            </w:pPr>
            <w:r>
              <w:rPr>
                <w:sz w:val="16"/>
                <w:szCs w:val="16"/>
              </w:rPr>
              <w:t>99,2%</w:t>
            </w:r>
          </w:p>
        </w:tc>
        <w:tc>
          <w:tcPr>
            <w:tcW w:w="850" w:type="dxa"/>
            <w:vAlign w:val="center"/>
          </w:tcPr>
          <w:p w:rsidR="00F20865" w:rsidRDefault="00F20865">
            <w:pPr>
              <w:spacing w:before="120" w:line="276" w:lineRule="auto"/>
              <w:jc w:val="center"/>
              <w:rPr>
                <w:sz w:val="16"/>
                <w:szCs w:val="16"/>
              </w:rPr>
            </w:pPr>
            <w:r>
              <w:rPr>
                <w:sz w:val="16"/>
                <w:szCs w:val="16"/>
              </w:rPr>
              <w:t>100%</w:t>
            </w:r>
          </w:p>
        </w:tc>
        <w:tc>
          <w:tcPr>
            <w:tcW w:w="851" w:type="dxa"/>
            <w:vAlign w:val="center"/>
          </w:tcPr>
          <w:p w:rsidR="00F20865" w:rsidRDefault="00F20865" w:rsidP="002876B4">
            <w:pPr>
              <w:spacing w:before="120" w:line="276" w:lineRule="auto"/>
              <w:jc w:val="center"/>
              <w:rPr>
                <w:sz w:val="16"/>
                <w:szCs w:val="16"/>
              </w:rPr>
            </w:pPr>
            <w:r>
              <w:rPr>
                <w:sz w:val="16"/>
                <w:szCs w:val="16"/>
              </w:rPr>
              <w:t>99,2%</w:t>
            </w:r>
          </w:p>
        </w:tc>
        <w:tc>
          <w:tcPr>
            <w:tcW w:w="993" w:type="dxa"/>
            <w:vAlign w:val="center"/>
          </w:tcPr>
          <w:p w:rsidR="00F20865" w:rsidRDefault="00F20865">
            <w:pPr>
              <w:spacing w:before="120" w:line="276" w:lineRule="auto"/>
              <w:jc w:val="center"/>
              <w:rPr>
                <w:sz w:val="16"/>
                <w:szCs w:val="16"/>
              </w:rPr>
            </w:pPr>
            <w:r>
              <w:rPr>
                <w:sz w:val="16"/>
                <w:szCs w:val="16"/>
              </w:rPr>
              <w:t>47%</w:t>
            </w:r>
          </w:p>
        </w:tc>
        <w:tc>
          <w:tcPr>
            <w:tcW w:w="1417" w:type="dxa"/>
            <w:vAlign w:val="center"/>
          </w:tcPr>
          <w:p w:rsidR="00F20865" w:rsidRDefault="00F20865" w:rsidP="00F20865">
            <w:pPr>
              <w:spacing w:before="120" w:line="276" w:lineRule="auto"/>
              <w:jc w:val="center"/>
              <w:rPr>
                <w:sz w:val="16"/>
                <w:szCs w:val="16"/>
              </w:rPr>
            </w:pPr>
            <w:r>
              <w:rPr>
                <w:sz w:val="16"/>
                <w:szCs w:val="16"/>
              </w:rPr>
              <w:t>34%</w:t>
            </w:r>
          </w:p>
        </w:tc>
      </w:tr>
      <w:tr w:rsidR="00F20865" w:rsidTr="00F20865">
        <w:tc>
          <w:tcPr>
            <w:tcW w:w="1419" w:type="dxa"/>
            <w:vAlign w:val="center"/>
          </w:tcPr>
          <w:p w:rsidR="00F20865" w:rsidRDefault="00F20865">
            <w:pPr>
              <w:spacing w:before="120" w:line="276" w:lineRule="auto"/>
              <w:jc w:val="center"/>
              <w:rPr>
                <w:sz w:val="16"/>
                <w:szCs w:val="16"/>
              </w:rPr>
            </w:pPr>
            <w:r>
              <w:rPr>
                <w:sz w:val="16"/>
                <w:szCs w:val="16"/>
              </w:rPr>
              <w:t>2022- 2023</w:t>
            </w:r>
          </w:p>
        </w:tc>
        <w:tc>
          <w:tcPr>
            <w:tcW w:w="850" w:type="dxa"/>
            <w:vAlign w:val="center"/>
          </w:tcPr>
          <w:p w:rsidR="00F20865" w:rsidRDefault="00F20865" w:rsidP="00F20865">
            <w:pPr>
              <w:spacing w:before="120" w:line="276" w:lineRule="auto"/>
              <w:jc w:val="center"/>
              <w:rPr>
                <w:sz w:val="16"/>
                <w:szCs w:val="16"/>
              </w:rPr>
            </w:pPr>
            <w:r>
              <w:rPr>
                <w:sz w:val="16"/>
                <w:szCs w:val="16"/>
              </w:rPr>
              <w:t>12</w:t>
            </w:r>
          </w:p>
        </w:tc>
        <w:tc>
          <w:tcPr>
            <w:tcW w:w="851" w:type="dxa"/>
            <w:vAlign w:val="center"/>
          </w:tcPr>
          <w:p w:rsidR="00F20865" w:rsidRDefault="006240EA">
            <w:pPr>
              <w:spacing w:before="120" w:line="276" w:lineRule="auto"/>
              <w:jc w:val="center"/>
              <w:rPr>
                <w:sz w:val="16"/>
                <w:szCs w:val="16"/>
              </w:rPr>
            </w:pPr>
            <w:r>
              <w:rPr>
                <w:sz w:val="16"/>
                <w:szCs w:val="16"/>
              </w:rPr>
              <w:t>9</w:t>
            </w:r>
          </w:p>
        </w:tc>
        <w:tc>
          <w:tcPr>
            <w:tcW w:w="850" w:type="dxa"/>
            <w:vAlign w:val="center"/>
          </w:tcPr>
          <w:p w:rsidR="00F20865" w:rsidRDefault="00F20865" w:rsidP="00F20865">
            <w:pPr>
              <w:spacing w:before="120" w:line="276" w:lineRule="auto"/>
              <w:jc w:val="center"/>
              <w:rPr>
                <w:sz w:val="16"/>
                <w:szCs w:val="16"/>
              </w:rPr>
            </w:pPr>
            <w:r>
              <w:rPr>
                <w:sz w:val="16"/>
                <w:szCs w:val="16"/>
              </w:rPr>
              <w:t>99,5%</w:t>
            </w:r>
          </w:p>
        </w:tc>
        <w:tc>
          <w:tcPr>
            <w:tcW w:w="851" w:type="dxa"/>
            <w:vAlign w:val="center"/>
          </w:tcPr>
          <w:p w:rsidR="00F20865" w:rsidRDefault="00F20865" w:rsidP="002876B4">
            <w:pPr>
              <w:spacing w:before="120" w:line="276" w:lineRule="auto"/>
              <w:jc w:val="center"/>
              <w:rPr>
                <w:sz w:val="16"/>
                <w:szCs w:val="16"/>
              </w:rPr>
            </w:pPr>
            <w:r>
              <w:rPr>
                <w:sz w:val="16"/>
                <w:szCs w:val="16"/>
              </w:rPr>
              <w:t>99,5%</w:t>
            </w:r>
          </w:p>
        </w:tc>
        <w:tc>
          <w:tcPr>
            <w:tcW w:w="850" w:type="dxa"/>
            <w:vAlign w:val="center"/>
          </w:tcPr>
          <w:p w:rsidR="00F20865" w:rsidRDefault="00F20865">
            <w:pPr>
              <w:spacing w:before="120" w:line="276" w:lineRule="auto"/>
              <w:jc w:val="center"/>
              <w:rPr>
                <w:sz w:val="16"/>
                <w:szCs w:val="16"/>
              </w:rPr>
            </w:pPr>
            <w:r>
              <w:rPr>
                <w:sz w:val="16"/>
                <w:szCs w:val="16"/>
              </w:rPr>
              <w:t>100%</w:t>
            </w:r>
          </w:p>
        </w:tc>
        <w:tc>
          <w:tcPr>
            <w:tcW w:w="851" w:type="dxa"/>
            <w:vAlign w:val="center"/>
          </w:tcPr>
          <w:p w:rsidR="00F20865" w:rsidRDefault="00F20865" w:rsidP="002876B4">
            <w:pPr>
              <w:spacing w:before="120" w:line="276" w:lineRule="auto"/>
              <w:jc w:val="center"/>
              <w:rPr>
                <w:sz w:val="16"/>
                <w:szCs w:val="16"/>
              </w:rPr>
            </w:pPr>
            <w:r>
              <w:rPr>
                <w:sz w:val="16"/>
                <w:szCs w:val="16"/>
              </w:rPr>
              <w:t>99,5%</w:t>
            </w:r>
          </w:p>
        </w:tc>
        <w:tc>
          <w:tcPr>
            <w:tcW w:w="993" w:type="dxa"/>
            <w:vAlign w:val="center"/>
          </w:tcPr>
          <w:p w:rsidR="00F20865" w:rsidRDefault="00F20865">
            <w:pPr>
              <w:spacing w:before="120" w:line="276" w:lineRule="auto"/>
              <w:jc w:val="center"/>
              <w:rPr>
                <w:sz w:val="16"/>
                <w:szCs w:val="16"/>
              </w:rPr>
            </w:pPr>
            <w:r>
              <w:rPr>
                <w:sz w:val="16"/>
                <w:szCs w:val="16"/>
              </w:rPr>
              <w:t>50%</w:t>
            </w:r>
          </w:p>
        </w:tc>
        <w:tc>
          <w:tcPr>
            <w:tcW w:w="1417" w:type="dxa"/>
            <w:vAlign w:val="center"/>
          </w:tcPr>
          <w:p w:rsidR="00F20865" w:rsidRDefault="00F20865">
            <w:pPr>
              <w:spacing w:before="120" w:line="276" w:lineRule="auto"/>
              <w:jc w:val="center"/>
              <w:rPr>
                <w:sz w:val="16"/>
                <w:szCs w:val="16"/>
              </w:rPr>
            </w:pPr>
            <w:r>
              <w:rPr>
                <w:sz w:val="16"/>
                <w:szCs w:val="16"/>
              </w:rPr>
              <w:t>34%</w:t>
            </w:r>
          </w:p>
        </w:tc>
      </w:tr>
      <w:tr w:rsidR="00F20865" w:rsidTr="00F20865">
        <w:tc>
          <w:tcPr>
            <w:tcW w:w="1419" w:type="dxa"/>
            <w:vAlign w:val="center"/>
          </w:tcPr>
          <w:p w:rsidR="00F20865" w:rsidRDefault="00F20865">
            <w:pPr>
              <w:spacing w:before="120" w:line="276" w:lineRule="auto"/>
              <w:jc w:val="center"/>
              <w:rPr>
                <w:sz w:val="16"/>
                <w:szCs w:val="16"/>
              </w:rPr>
            </w:pPr>
            <w:r>
              <w:rPr>
                <w:sz w:val="16"/>
                <w:szCs w:val="16"/>
              </w:rPr>
              <w:t>2023 - 2024</w:t>
            </w:r>
          </w:p>
        </w:tc>
        <w:tc>
          <w:tcPr>
            <w:tcW w:w="850" w:type="dxa"/>
            <w:vAlign w:val="center"/>
          </w:tcPr>
          <w:p w:rsidR="00F20865" w:rsidRDefault="00F20865" w:rsidP="006240EA">
            <w:pPr>
              <w:spacing w:before="120" w:line="276" w:lineRule="auto"/>
              <w:jc w:val="center"/>
              <w:rPr>
                <w:sz w:val="16"/>
                <w:szCs w:val="16"/>
              </w:rPr>
            </w:pPr>
            <w:r>
              <w:rPr>
                <w:sz w:val="16"/>
                <w:szCs w:val="16"/>
              </w:rPr>
              <w:t>1</w:t>
            </w:r>
            <w:r w:rsidR="006240EA">
              <w:rPr>
                <w:sz w:val="16"/>
                <w:szCs w:val="16"/>
              </w:rPr>
              <w:t>4</w:t>
            </w:r>
          </w:p>
        </w:tc>
        <w:tc>
          <w:tcPr>
            <w:tcW w:w="851" w:type="dxa"/>
            <w:vAlign w:val="center"/>
          </w:tcPr>
          <w:p w:rsidR="00F20865" w:rsidRDefault="00F20865">
            <w:pPr>
              <w:spacing w:before="120" w:line="276" w:lineRule="auto"/>
              <w:jc w:val="center"/>
              <w:rPr>
                <w:sz w:val="16"/>
                <w:szCs w:val="16"/>
              </w:rPr>
            </w:pPr>
            <w:r>
              <w:rPr>
                <w:sz w:val="16"/>
                <w:szCs w:val="16"/>
              </w:rPr>
              <w:t>7</w:t>
            </w:r>
          </w:p>
        </w:tc>
        <w:tc>
          <w:tcPr>
            <w:tcW w:w="850" w:type="dxa"/>
            <w:vAlign w:val="center"/>
          </w:tcPr>
          <w:p w:rsidR="00F20865" w:rsidRDefault="00F20865">
            <w:pPr>
              <w:spacing w:before="120" w:line="276" w:lineRule="auto"/>
              <w:jc w:val="center"/>
              <w:rPr>
                <w:sz w:val="16"/>
                <w:szCs w:val="16"/>
              </w:rPr>
            </w:pPr>
            <w:r>
              <w:rPr>
                <w:sz w:val="16"/>
                <w:szCs w:val="16"/>
              </w:rPr>
              <w:t>99,8%</w:t>
            </w:r>
          </w:p>
        </w:tc>
        <w:tc>
          <w:tcPr>
            <w:tcW w:w="851" w:type="dxa"/>
            <w:vAlign w:val="center"/>
          </w:tcPr>
          <w:p w:rsidR="00F20865" w:rsidRDefault="00F20865" w:rsidP="002876B4">
            <w:pPr>
              <w:spacing w:before="120" w:line="276" w:lineRule="auto"/>
              <w:jc w:val="center"/>
              <w:rPr>
                <w:sz w:val="16"/>
                <w:szCs w:val="16"/>
              </w:rPr>
            </w:pPr>
            <w:r>
              <w:rPr>
                <w:sz w:val="16"/>
                <w:szCs w:val="16"/>
              </w:rPr>
              <w:t>99,8%</w:t>
            </w:r>
          </w:p>
        </w:tc>
        <w:tc>
          <w:tcPr>
            <w:tcW w:w="850" w:type="dxa"/>
            <w:vAlign w:val="center"/>
          </w:tcPr>
          <w:p w:rsidR="00F20865" w:rsidRDefault="00F20865">
            <w:pPr>
              <w:spacing w:before="120" w:line="276" w:lineRule="auto"/>
              <w:jc w:val="center"/>
              <w:rPr>
                <w:sz w:val="16"/>
                <w:szCs w:val="16"/>
              </w:rPr>
            </w:pPr>
            <w:r>
              <w:rPr>
                <w:sz w:val="16"/>
                <w:szCs w:val="16"/>
              </w:rPr>
              <w:t>100%</w:t>
            </w:r>
          </w:p>
        </w:tc>
        <w:tc>
          <w:tcPr>
            <w:tcW w:w="851" w:type="dxa"/>
            <w:vAlign w:val="center"/>
          </w:tcPr>
          <w:p w:rsidR="00F20865" w:rsidRDefault="00F20865" w:rsidP="002876B4">
            <w:pPr>
              <w:spacing w:before="120" w:line="276" w:lineRule="auto"/>
              <w:jc w:val="center"/>
              <w:rPr>
                <w:sz w:val="16"/>
                <w:szCs w:val="16"/>
              </w:rPr>
            </w:pPr>
            <w:r>
              <w:rPr>
                <w:sz w:val="16"/>
                <w:szCs w:val="16"/>
              </w:rPr>
              <w:t>99,8%</w:t>
            </w:r>
          </w:p>
        </w:tc>
        <w:tc>
          <w:tcPr>
            <w:tcW w:w="993" w:type="dxa"/>
            <w:vAlign w:val="center"/>
          </w:tcPr>
          <w:p w:rsidR="00F20865" w:rsidRDefault="00F20865">
            <w:pPr>
              <w:spacing w:before="120" w:line="276" w:lineRule="auto"/>
              <w:jc w:val="center"/>
              <w:rPr>
                <w:sz w:val="16"/>
                <w:szCs w:val="16"/>
              </w:rPr>
            </w:pPr>
            <w:r>
              <w:rPr>
                <w:sz w:val="16"/>
                <w:szCs w:val="16"/>
              </w:rPr>
              <w:t>54%</w:t>
            </w:r>
          </w:p>
        </w:tc>
        <w:tc>
          <w:tcPr>
            <w:tcW w:w="1417" w:type="dxa"/>
            <w:vAlign w:val="center"/>
          </w:tcPr>
          <w:p w:rsidR="00F20865" w:rsidRDefault="00F20865">
            <w:pPr>
              <w:spacing w:before="120" w:line="276" w:lineRule="auto"/>
              <w:jc w:val="center"/>
              <w:rPr>
                <w:sz w:val="16"/>
                <w:szCs w:val="16"/>
              </w:rPr>
            </w:pPr>
            <w:r>
              <w:rPr>
                <w:sz w:val="16"/>
                <w:szCs w:val="16"/>
              </w:rPr>
              <w:t>33%</w:t>
            </w:r>
          </w:p>
        </w:tc>
      </w:tr>
      <w:tr w:rsidR="00F20865" w:rsidTr="00F20865">
        <w:tc>
          <w:tcPr>
            <w:tcW w:w="1419" w:type="dxa"/>
            <w:vAlign w:val="center"/>
          </w:tcPr>
          <w:p w:rsidR="00F20865" w:rsidRDefault="00F20865">
            <w:pPr>
              <w:spacing w:before="120" w:line="276" w:lineRule="auto"/>
              <w:jc w:val="center"/>
              <w:rPr>
                <w:sz w:val="16"/>
                <w:szCs w:val="16"/>
              </w:rPr>
            </w:pPr>
            <w:r>
              <w:rPr>
                <w:sz w:val="16"/>
                <w:szCs w:val="16"/>
              </w:rPr>
              <w:t>2024 -2025</w:t>
            </w:r>
          </w:p>
        </w:tc>
        <w:tc>
          <w:tcPr>
            <w:tcW w:w="850" w:type="dxa"/>
            <w:vAlign w:val="center"/>
          </w:tcPr>
          <w:p w:rsidR="00F20865" w:rsidRDefault="00F20865">
            <w:pPr>
              <w:spacing w:before="120" w:line="276" w:lineRule="auto"/>
              <w:jc w:val="center"/>
              <w:rPr>
                <w:sz w:val="16"/>
                <w:szCs w:val="16"/>
              </w:rPr>
            </w:pPr>
            <w:r>
              <w:rPr>
                <w:sz w:val="16"/>
                <w:szCs w:val="16"/>
              </w:rPr>
              <w:t>16</w:t>
            </w:r>
          </w:p>
        </w:tc>
        <w:tc>
          <w:tcPr>
            <w:tcW w:w="851" w:type="dxa"/>
            <w:vAlign w:val="center"/>
          </w:tcPr>
          <w:p w:rsidR="00F20865" w:rsidRDefault="006240EA">
            <w:pPr>
              <w:spacing w:before="120" w:line="276" w:lineRule="auto"/>
              <w:jc w:val="center"/>
              <w:rPr>
                <w:sz w:val="16"/>
                <w:szCs w:val="16"/>
              </w:rPr>
            </w:pPr>
            <w:r>
              <w:rPr>
                <w:sz w:val="16"/>
                <w:szCs w:val="16"/>
              </w:rPr>
              <w:t>5</w:t>
            </w:r>
          </w:p>
        </w:tc>
        <w:tc>
          <w:tcPr>
            <w:tcW w:w="850" w:type="dxa"/>
            <w:vAlign w:val="center"/>
          </w:tcPr>
          <w:p w:rsidR="00F20865" w:rsidRDefault="00F20865">
            <w:pPr>
              <w:spacing w:before="120" w:line="276" w:lineRule="auto"/>
              <w:jc w:val="center"/>
              <w:rPr>
                <w:sz w:val="16"/>
                <w:szCs w:val="16"/>
              </w:rPr>
            </w:pPr>
            <w:r>
              <w:rPr>
                <w:sz w:val="16"/>
                <w:szCs w:val="16"/>
              </w:rPr>
              <w:t>99,8%</w:t>
            </w:r>
          </w:p>
        </w:tc>
        <w:tc>
          <w:tcPr>
            <w:tcW w:w="851" w:type="dxa"/>
            <w:vAlign w:val="center"/>
          </w:tcPr>
          <w:p w:rsidR="00F20865" w:rsidRDefault="00F20865" w:rsidP="002876B4">
            <w:pPr>
              <w:spacing w:before="120" w:line="276" w:lineRule="auto"/>
              <w:jc w:val="center"/>
              <w:rPr>
                <w:sz w:val="16"/>
                <w:szCs w:val="16"/>
              </w:rPr>
            </w:pPr>
            <w:r>
              <w:rPr>
                <w:sz w:val="16"/>
                <w:szCs w:val="16"/>
              </w:rPr>
              <w:t>99,8%</w:t>
            </w:r>
          </w:p>
        </w:tc>
        <w:tc>
          <w:tcPr>
            <w:tcW w:w="850" w:type="dxa"/>
            <w:vAlign w:val="center"/>
          </w:tcPr>
          <w:p w:rsidR="00F20865" w:rsidRDefault="00F20865">
            <w:pPr>
              <w:spacing w:before="120" w:line="276" w:lineRule="auto"/>
              <w:jc w:val="center"/>
              <w:rPr>
                <w:sz w:val="16"/>
                <w:szCs w:val="16"/>
              </w:rPr>
            </w:pPr>
            <w:r>
              <w:rPr>
                <w:sz w:val="16"/>
                <w:szCs w:val="16"/>
              </w:rPr>
              <w:t>100%</w:t>
            </w:r>
          </w:p>
        </w:tc>
        <w:tc>
          <w:tcPr>
            <w:tcW w:w="851" w:type="dxa"/>
            <w:vAlign w:val="center"/>
          </w:tcPr>
          <w:p w:rsidR="00F20865" w:rsidRDefault="00F20865" w:rsidP="002876B4">
            <w:pPr>
              <w:spacing w:before="120" w:line="276" w:lineRule="auto"/>
              <w:jc w:val="center"/>
              <w:rPr>
                <w:sz w:val="16"/>
                <w:szCs w:val="16"/>
              </w:rPr>
            </w:pPr>
            <w:r>
              <w:rPr>
                <w:sz w:val="16"/>
                <w:szCs w:val="16"/>
              </w:rPr>
              <w:t>99,8%</w:t>
            </w:r>
          </w:p>
        </w:tc>
        <w:tc>
          <w:tcPr>
            <w:tcW w:w="993" w:type="dxa"/>
            <w:vAlign w:val="center"/>
          </w:tcPr>
          <w:p w:rsidR="00F20865" w:rsidRDefault="00F20865">
            <w:pPr>
              <w:spacing w:before="120" w:line="276" w:lineRule="auto"/>
              <w:jc w:val="center"/>
              <w:rPr>
                <w:sz w:val="16"/>
                <w:szCs w:val="16"/>
              </w:rPr>
            </w:pPr>
            <w:r>
              <w:rPr>
                <w:sz w:val="16"/>
                <w:szCs w:val="16"/>
              </w:rPr>
              <w:t>55%</w:t>
            </w:r>
          </w:p>
        </w:tc>
        <w:tc>
          <w:tcPr>
            <w:tcW w:w="1417" w:type="dxa"/>
            <w:vAlign w:val="center"/>
          </w:tcPr>
          <w:p w:rsidR="00F20865" w:rsidRDefault="00F20865">
            <w:pPr>
              <w:spacing w:before="120" w:line="276" w:lineRule="auto"/>
              <w:jc w:val="center"/>
              <w:rPr>
                <w:sz w:val="16"/>
                <w:szCs w:val="16"/>
              </w:rPr>
            </w:pPr>
            <w:r>
              <w:rPr>
                <w:sz w:val="16"/>
                <w:szCs w:val="16"/>
              </w:rPr>
              <w:t>33%</w:t>
            </w:r>
          </w:p>
        </w:tc>
      </w:tr>
    </w:tbl>
    <w:p w:rsidR="0012561D" w:rsidRDefault="0012561D">
      <w:pPr>
        <w:spacing w:line="276" w:lineRule="auto"/>
        <w:jc w:val="both"/>
      </w:pPr>
    </w:p>
    <w:p w:rsidR="0012561D" w:rsidRDefault="00DE30CF" w:rsidP="00091838">
      <w:pPr>
        <w:spacing w:line="312" w:lineRule="auto"/>
        <w:ind w:firstLine="680"/>
        <w:jc w:val="both"/>
      </w:pPr>
      <w:r>
        <w:rPr>
          <w:b/>
          <w:i/>
        </w:rPr>
        <w:t>3.</w:t>
      </w:r>
      <w:r w:rsidR="00F20865">
        <w:rPr>
          <w:b/>
          <w:i/>
        </w:rPr>
        <w:t>2</w:t>
      </w:r>
      <w:r>
        <w:rPr>
          <w:b/>
          <w:i/>
        </w:rPr>
        <w:t>.</w:t>
      </w:r>
      <w:r w:rsidR="00F20865">
        <w:rPr>
          <w:b/>
          <w:i/>
        </w:rPr>
        <w:t>2</w:t>
      </w:r>
      <w:r>
        <w:rPr>
          <w:b/>
          <w:i/>
        </w:rPr>
        <w:t xml:space="preserve">. </w:t>
      </w:r>
      <w:r>
        <w:rPr>
          <w:b/>
        </w:rPr>
        <w:t>Về</w:t>
      </w:r>
      <w:r w:rsidR="00F20865">
        <w:rPr>
          <w:b/>
        </w:rPr>
        <w:t xml:space="preserve"> chất lượng mũi nhọn và</w:t>
      </w:r>
      <w:r>
        <w:rPr>
          <w:b/>
        </w:rPr>
        <w:t xml:space="preserve"> các hoạt động khác.</w:t>
      </w:r>
    </w:p>
    <w:p w:rsidR="00F20865" w:rsidRPr="003279C7" w:rsidRDefault="00DE30CF" w:rsidP="00091838">
      <w:pPr>
        <w:spacing w:line="312" w:lineRule="auto"/>
        <w:ind w:firstLine="680"/>
        <w:jc w:val="both"/>
      </w:pPr>
      <w:r>
        <w:rPr>
          <w:b/>
        </w:rPr>
        <w:tab/>
      </w:r>
      <w:r w:rsidR="00F20865" w:rsidRPr="003279C7">
        <w:t>-</w:t>
      </w:r>
      <w:r w:rsidR="00F20865">
        <w:t xml:space="preserve"> Tích cực t</w:t>
      </w:r>
      <w:r w:rsidR="00F20865" w:rsidRPr="003279C7">
        <w:t xml:space="preserve">ham gia các hội thi học sinh giỏi các cấp </w:t>
      </w:r>
      <w:r w:rsidR="00F20865">
        <w:t>do thành phố, cấp tỉnh tổ chức</w:t>
      </w:r>
      <w:r w:rsidR="00F20865" w:rsidRPr="003279C7">
        <w:t>.</w:t>
      </w:r>
    </w:p>
    <w:p w:rsidR="0012561D" w:rsidRDefault="00F20865" w:rsidP="00091838">
      <w:pPr>
        <w:spacing w:line="312" w:lineRule="auto"/>
        <w:ind w:firstLine="680"/>
        <w:jc w:val="both"/>
      </w:pPr>
      <w:r>
        <w:t xml:space="preserve">- </w:t>
      </w:r>
      <w:r w:rsidR="00DE30CF">
        <w:t xml:space="preserve">Thực hiện các hoạt động giáo dục với nội dung và hình thức phong phú: Các giờ chào cờ, hoạt động ngoài giờ lên lớp, giáo dục hướng nghiệp, hoạt động trải nghiệm, giáo dục STEM, các câu lạc bộ…tạo sân chơi bổ ích rèn luyện thể chất, năng lực cho học sinh. </w:t>
      </w:r>
    </w:p>
    <w:p w:rsidR="0012561D" w:rsidRDefault="00F20865" w:rsidP="00091838">
      <w:pPr>
        <w:shd w:val="clear" w:color="auto" w:fill="FFFFFF"/>
        <w:spacing w:line="312" w:lineRule="auto"/>
        <w:ind w:firstLine="720"/>
        <w:jc w:val="both"/>
      </w:pPr>
      <w:r>
        <w:t xml:space="preserve">- </w:t>
      </w:r>
      <w:r w:rsidR="00DE30CF">
        <w:t xml:space="preserve">Tham gia đầy đủ các hội thi, phấn đấu có nhiều giải chất lượng </w:t>
      </w:r>
    </w:p>
    <w:p w:rsidR="0012561D" w:rsidRDefault="00DE30CF" w:rsidP="00091838">
      <w:pPr>
        <w:shd w:val="clear" w:color="auto" w:fill="FFFFFF"/>
        <w:spacing w:line="312" w:lineRule="auto"/>
        <w:ind w:firstLine="720"/>
      </w:pPr>
      <w:r>
        <w:t>- Tham gia tích cực có hiệu quả mọi phong trào do Phòng Giáo dục và Đào tạo, các cơ quan, ban ngành và địa phương tổ chức.</w:t>
      </w:r>
    </w:p>
    <w:p w:rsidR="0012561D" w:rsidRDefault="00DE30CF" w:rsidP="00091838">
      <w:pPr>
        <w:shd w:val="clear" w:color="auto" w:fill="FFFFFF"/>
        <w:spacing w:line="312" w:lineRule="auto"/>
        <w:ind w:firstLine="720"/>
      </w:pPr>
      <w:r>
        <w:t>- Tổ chức Hội khỏe phù đổng 1 lần/năm học.</w:t>
      </w:r>
    </w:p>
    <w:p w:rsidR="0012561D" w:rsidRDefault="00DE30CF" w:rsidP="00091838">
      <w:pPr>
        <w:shd w:val="clear" w:color="auto" w:fill="FFFFFF"/>
        <w:spacing w:line="312" w:lineRule="auto"/>
        <w:ind w:firstLine="720"/>
      </w:pPr>
      <w:r>
        <w:t>- Tổ chức ít nhất 02 hoạt động lớn/năm học.</w:t>
      </w:r>
    </w:p>
    <w:p w:rsidR="0012561D" w:rsidRDefault="00DE30CF" w:rsidP="00091838">
      <w:pPr>
        <w:shd w:val="clear" w:color="auto" w:fill="FFFFFF"/>
        <w:spacing w:line="312" w:lineRule="auto"/>
        <w:ind w:firstLine="720"/>
        <w:rPr>
          <w:b/>
          <w:i/>
        </w:rPr>
      </w:pPr>
      <w:r>
        <w:t>- Tổ chức Hoạt động trải nghiệm cho học sinh: 01 lần/ 01 lớp/năm học.</w:t>
      </w:r>
    </w:p>
    <w:p w:rsidR="0012561D" w:rsidRDefault="00DE30CF" w:rsidP="00091838">
      <w:pPr>
        <w:spacing w:line="312" w:lineRule="auto"/>
        <w:ind w:firstLine="567"/>
        <w:jc w:val="both"/>
      </w:pPr>
      <w:r>
        <w:rPr>
          <w:b/>
          <w:i/>
        </w:rPr>
        <w:t>3.</w:t>
      </w:r>
      <w:r w:rsidR="00F20865">
        <w:rPr>
          <w:b/>
          <w:i/>
        </w:rPr>
        <w:t>2</w:t>
      </w:r>
      <w:r>
        <w:rPr>
          <w:b/>
          <w:i/>
        </w:rPr>
        <w:t>.</w:t>
      </w:r>
      <w:r w:rsidR="00F20865">
        <w:rPr>
          <w:b/>
          <w:i/>
        </w:rPr>
        <w:t>3</w:t>
      </w:r>
      <w:r>
        <w:rPr>
          <w:b/>
          <w:i/>
        </w:rPr>
        <w:t>. Tổ chức các hoạt động chăm sóc, giáo dục thể chất, giáo dục ý thức bảo vệ môi trường</w:t>
      </w:r>
    </w:p>
    <w:p w:rsidR="0012561D" w:rsidRDefault="00DE30CF" w:rsidP="00091838">
      <w:pPr>
        <w:spacing w:line="312" w:lineRule="auto"/>
        <w:ind w:firstLine="567"/>
        <w:jc w:val="both"/>
      </w:pPr>
      <w:r>
        <w:t xml:space="preserve">Hàng năm thực hiện tốt công tác chăm sóc sức khỏe cho học sinh: ngay từ đầu năm học,  nhà trường đã làm tốt công tác vận động tuyên truyền phụ huynh mua BHYT cho HS. Tăng cường công tác kiểm tra, đôn đốc việc thực hiện văn </w:t>
      </w:r>
      <w:r>
        <w:lastRenderedPageBreak/>
        <w:t>bản chỉ đạo về GDTC và y tế học đường nên công tác vệ sinh môi trường, ATTP, vệ sinh nước uống, bếp ăn bán trú đều đảm bảo.  Nhà trường phối kết hợp với Trạm Y tế phường khám sức khỏe cho 100% học sinh trong trường.</w:t>
      </w:r>
    </w:p>
    <w:p w:rsidR="0012561D" w:rsidRDefault="00DE30CF" w:rsidP="00091838">
      <w:pPr>
        <w:spacing w:line="312" w:lineRule="auto"/>
        <w:ind w:firstLine="567"/>
        <w:jc w:val="both"/>
      </w:pPr>
      <w:r>
        <w:t xml:space="preserve">100% học sinh tham gia các hoạt động bảo vệ môi trường xanh sạch đẹp. Giáo dục học sinh biết tiết kiệm điện, nước, không gây cháy nổ làm hủy hoại môi trường. Nhà trường tổ chức tuyên truyền trong học sinh ý thức bảo vệ môi trường. </w:t>
      </w:r>
    </w:p>
    <w:p w:rsidR="0012561D" w:rsidRDefault="00DE30CF" w:rsidP="00091838">
      <w:pPr>
        <w:spacing w:line="312" w:lineRule="auto"/>
        <w:ind w:firstLine="567"/>
        <w:jc w:val="both"/>
      </w:pPr>
      <w:r>
        <w:t xml:space="preserve"> Phấn đấu trong 5 năm trường được công nhận "Trường học an toàn, phòng chống tai nạn thương tích"; “Trường học đảm bảo an ninh trật tự”, “Cơ quan văn hóa”.</w:t>
      </w:r>
    </w:p>
    <w:p w:rsidR="0012561D" w:rsidRDefault="00DE30CF" w:rsidP="00091838">
      <w:pPr>
        <w:spacing w:line="312" w:lineRule="auto"/>
        <w:ind w:firstLine="567"/>
        <w:jc w:val="both"/>
      </w:pPr>
      <w:r>
        <w:t xml:space="preserve"> Tổ chức cho 100% học sinh tham gia các hoạt động bảo vệ môi trường, vui chơi, thể dục, thể thao có hiệu quả.</w:t>
      </w:r>
    </w:p>
    <w:p w:rsidR="0012561D" w:rsidRDefault="00DE30CF" w:rsidP="00091838">
      <w:pPr>
        <w:spacing w:line="312" w:lineRule="auto"/>
        <w:ind w:firstLine="567"/>
        <w:jc w:val="both"/>
      </w:pPr>
      <w:r>
        <w:rPr>
          <w:b/>
        </w:rPr>
        <w:t xml:space="preserve">4. Thực hiện chương trình GDPT mới: </w:t>
      </w:r>
    </w:p>
    <w:p w:rsidR="0012561D" w:rsidRDefault="00DE30CF" w:rsidP="00091838">
      <w:pPr>
        <w:spacing w:line="312" w:lineRule="auto"/>
        <w:jc w:val="both"/>
      </w:pPr>
      <w:r>
        <w:tab/>
        <w:t xml:space="preserve">Rà soát điều kiện về đội ngũ, cơ sở vật chất, tham mưu với cấp ủy chính quyền địa phương các điều kiện để đảm bảo cho việc thực hiện chương trình GDPT 2018 theo các mục tiêu, nhiệm vụ giải pháp tại các văn bản chỉ đạo của </w:t>
      </w:r>
      <w:r w:rsidR="00F20865">
        <w:t>các cấp lãnh đạo</w:t>
      </w:r>
      <w:r>
        <w:t>.</w:t>
      </w:r>
    </w:p>
    <w:p w:rsidR="0012561D" w:rsidRDefault="00DE30CF" w:rsidP="00091838">
      <w:pPr>
        <w:spacing w:line="312" w:lineRule="auto"/>
        <w:jc w:val="both"/>
      </w:pPr>
      <w:r>
        <w:tab/>
        <w:t>Thực hiện nghiêm túc việc lựa chọn sách giáo khoa các năm theo đúng quy trình.</w:t>
      </w:r>
    </w:p>
    <w:p w:rsidR="0012561D" w:rsidRDefault="00DE30CF" w:rsidP="00091838">
      <w:pPr>
        <w:spacing w:line="312" w:lineRule="auto"/>
        <w:jc w:val="both"/>
      </w:pPr>
      <w:r>
        <w:tab/>
        <w:t>100% số giáo viên dạy chương trình GDPT mới  là những giáo viên tâm huyết, có năng lực giảng dạy.</w:t>
      </w:r>
    </w:p>
    <w:p w:rsidR="0012561D" w:rsidRDefault="00DE30CF" w:rsidP="00091838">
      <w:pPr>
        <w:pBdr>
          <w:top w:val="nil"/>
          <w:left w:val="nil"/>
          <w:bottom w:val="nil"/>
          <w:right w:val="nil"/>
          <w:between w:val="nil"/>
        </w:pBdr>
        <w:spacing w:line="312" w:lineRule="auto"/>
        <w:ind w:firstLine="720"/>
        <w:jc w:val="both"/>
        <w:rPr>
          <w:color w:val="000000"/>
        </w:rPr>
      </w:pPr>
      <w:r>
        <w:rPr>
          <w:b/>
          <w:color w:val="000000"/>
        </w:rPr>
        <w:t>5.  Nhu cầu về đầu tư cơ sở vật chất giai đoạn 2020- 2025</w:t>
      </w:r>
    </w:p>
    <w:p w:rsidR="0012561D" w:rsidRDefault="00DE30CF" w:rsidP="00091838">
      <w:pPr>
        <w:spacing w:line="312" w:lineRule="auto"/>
        <w:ind w:firstLine="567"/>
        <w:jc w:val="both"/>
      </w:pPr>
      <w:r>
        <w:rPr>
          <w:b/>
          <w:i/>
        </w:rPr>
        <w:t>5.</w:t>
      </w:r>
      <w:r w:rsidR="00F20865">
        <w:rPr>
          <w:b/>
          <w:i/>
        </w:rPr>
        <w:t>1</w:t>
      </w:r>
      <w:r>
        <w:rPr>
          <w:b/>
          <w:i/>
        </w:rPr>
        <w:t>.  Thư viện</w:t>
      </w:r>
    </w:p>
    <w:p w:rsidR="0012561D" w:rsidRDefault="00DE30CF" w:rsidP="00091838">
      <w:pPr>
        <w:spacing w:line="312" w:lineRule="auto"/>
        <w:ind w:firstLine="567"/>
        <w:jc w:val="both"/>
      </w:pPr>
      <w:r>
        <w:t>Phấn đấu thư viện đạt tiên tiến theo quy định về tiêu chuẩn thư viện trường phổ thông do Bộ Giáo dục và Đào tạo ban hành</w:t>
      </w:r>
      <w:r w:rsidR="00A8554F">
        <w:t>.</w:t>
      </w:r>
    </w:p>
    <w:p w:rsidR="0012561D" w:rsidRDefault="00DE30CF" w:rsidP="00091838">
      <w:pPr>
        <w:spacing w:line="312" w:lineRule="auto"/>
        <w:ind w:firstLine="567"/>
        <w:jc w:val="both"/>
      </w:pPr>
      <w:r>
        <w:t>Hoạt động của</w:t>
      </w:r>
      <w:r>
        <w:rPr>
          <w:b/>
        </w:rPr>
        <w:t xml:space="preserve"> </w:t>
      </w:r>
      <w:r>
        <w:t>thư viện đáp ứng nhu cầu nghiên cứu, dạy học của cán bộ, giáo viên và học tập của học sinh.</w:t>
      </w:r>
    </w:p>
    <w:p w:rsidR="0012561D" w:rsidRDefault="00DE30CF" w:rsidP="00091838">
      <w:pPr>
        <w:spacing w:line="312" w:lineRule="auto"/>
        <w:ind w:firstLine="567"/>
        <w:jc w:val="both"/>
      </w:pPr>
      <w:r>
        <w:t>Thư viện được bổ sung sách, báo và tài liệu tham khảo hàng năm.</w:t>
      </w:r>
    </w:p>
    <w:p w:rsidR="0012561D" w:rsidRDefault="00B07014" w:rsidP="00091838">
      <w:pPr>
        <w:tabs>
          <w:tab w:val="left" w:pos="-3240"/>
          <w:tab w:val="left" w:pos="-3120"/>
          <w:tab w:val="left" w:pos="10800"/>
          <w:tab w:val="left" w:pos="11520"/>
          <w:tab w:val="left" w:pos="12240"/>
          <w:tab w:val="left" w:pos="12960"/>
          <w:tab w:val="left" w:pos="13680"/>
          <w:tab w:val="left" w:pos="14400"/>
        </w:tabs>
        <w:spacing w:line="312" w:lineRule="auto"/>
        <w:jc w:val="both"/>
      </w:pPr>
      <w:r>
        <w:rPr>
          <w:b/>
          <w:i/>
        </w:rPr>
        <w:t xml:space="preserve">       </w:t>
      </w:r>
      <w:r w:rsidR="00DE30CF">
        <w:rPr>
          <w:b/>
          <w:i/>
        </w:rPr>
        <w:t>5.</w:t>
      </w:r>
      <w:r w:rsidR="00F20865">
        <w:rPr>
          <w:b/>
          <w:i/>
        </w:rPr>
        <w:t>2</w:t>
      </w:r>
      <w:r w:rsidR="00DE30CF">
        <w:rPr>
          <w:b/>
          <w:i/>
        </w:rPr>
        <w:t>. Thiết bị dạy học và hiệu quả sử dụng thiết bị dạy học.</w:t>
      </w:r>
    </w:p>
    <w:p w:rsidR="0012561D" w:rsidRDefault="00DE30CF" w:rsidP="00091838">
      <w:pPr>
        <w:tabs>
          <w:tab w:val="left" w:pos="-3240"/>
          <w:tab w:val="left" w:pos="-3120"/>
          <w:tab w:val="left" w:pos="10800"/>
          <w:tab w:val="left" w:pos="11520"/>
          <w:tab w:val="left" w:pos="12240"/>
          <w:tab w:val="left" w:pos="12960"/>
          <w:tab w:val="left" w:pos="13680"/>
          <w:tab w:val="left" w:pos="14400"/>
        </w:tabs>
        <w:spacing w:line="312" w:lineRule="auto"/>
        <w:ind w:firstLine="567"/>
        <w:jc w:val="both"/>
      </w:pPr>
      <w:r>
        <w:t>Phấn đấu 100% các lớp được sử dụng thiết bị dạy học hiện đại phục vụ giảng dạy và học tập.</w:t>
      </w:r>
    </w:p>
    <w:p w:rsidR="0012561D" w:rsidRDefault="00DE30CF" w:rsidP="00091838">
      <w:pPr>
        <w:tabs>
          <w:tab w:val="left" w:pos="-3240"/>
          <w:tab w:val="left" w:pos="-3120"/>
          <w:tab w:val="left" w:pos="10800"/>
          <w:tab w:val="left" w:pos="11520"/>
          <w:tab w:val="left" w:pos="12240"/>
          <w:tab w:val="left" w:pos="12960"/>
          <w:tab w:val="left" w:pos="13680"/>
          <w:tab w:val="left" w:pos="14400"/>
        </w:tabs>
        <w:spacing w:line="312" w:lineRule="auto"/>
        <w:ind w:firstLine="567"/>
        <w:jc w:val="both"/>
      </w:pPr>
      <w:r>
        <w:t>Phấn đấu đến năm 2023 đảm bảo 100% các phòng được trang bị phòng học thông minh.</w:t>
      </w:r>
    </w:p>
    <w:p w:rsidR="0012561D" w:rsidRDefault="00DE30CF" w:rsidP="00091838">
      <w:pPr>
        <w:spacing w:line="312" w:lineRule="auto"/>
        <w:ind w:firstLine="567"/>
        <w:jc w:val="both"/>
      </w:pPr>
      <w:r>
        <w:t>100% Sử dụng thiết bị dạy học trong các giờ lên lớp.</w:t>
      </w:r>
    </w:p>
    <w:p w:rsidR="0012561D" w:rsidRDefault="00DE30CF" w:rsidP="00091838">
      <w:pPr>
        <w:spacing w:line="312" w:lineRule="auto"/>
        <w:ind w:firstLine="567"/>
        <w:jc w:val="both"/>
      </w:pPr>
      <w:r>
        <w:lastRenderedPageBreak/>
        <w:t>Đảm bảo việc kiểm kê, sửa chữa, nâng cấp, bổ sung đồ dùng và thiết bị dạy học hàng năm.</w:t>
      </w:r>
    </w:p>
    <w:p w:rsidR="0012561D" w:rsidRDefault="00DE30CF" w:rsidP="00091838">
      <w:pPr>
        <w:spacing w:line="312" w:lineRule="auto"/>
        <w:ind w:firstLine="567"/>
        <w:jc w:val="both"/>
      </w:pPr>
      <w:r>
        <w:t>100% giáo viên sử dụng thành thạo các TBDH.</w:t>
      </w:r>
    </w:p>
    <w:p w:rsidR="0012561D" w:rsidRDefault="00DE30CF" w:rsidP="00091838">
      <w:pPr>
        <w:spacing w:line="312" w:lineRule="auto"/>
        <w:ind w:firstLine="567"/>
        <w:jc w:val="both"/>
      </w:pPr>
      <w:r>
        <w:rPr>
          <w:b/>
        </w:rPr>
        <w:t>6. Công tác giáo dục thể chất, y tế học đường</w:t>
      </w:r>
    </w:p>
    <w:p w:rsidR="0012561D" w:rsidRDefault="00DE30CF" w:rsidP="00091838">
      <w:pPr>
        <w:spacing w:line="312" w:lineRule="auto"/>
        <w:ind w:firstLine="720"/>
        <w:jc w:val="both"/>
      </w:pPr>
      <w:r>
        <w:t>100% học sinh thi đạt tiêu chuẩn rèn luyện thân thể theo lứa tuổi.</w:t>
      </w:r>
    </w:p>
    <w:p w:rsidR="0012561D" w:rsidRDefault="00DE30CF" w:rsidP="00091838">
      <w:pPr>
        <w:spacing w:line="312" w:lineRule="auto"/>
        <w:ind w:firstLine="720"/>
        <w:jc w:val="both"/>
      </w:pPr>
      <w:r>
        <w:t xml:space="preserve">Hạn chế ở mức tối thiểu những học sinh bị bệnh học đường như cong vẹo cột sống, cận thị… </w:t>
      </w:r>
    </w:p>
    <w:p w:rsidR="0012561D" w:rsidRDefault="00DE30CF" w:rsidP="00091838">
      <w:pPr>
        <w:spacing w:line="312" w:lineRule="auto"/>
        <w:ind w:firstLine="720"/>
        <w:jc w:val="both"/>
      </w:pPr>
      <w:r>
        <w:t xml:space="preserve">100% học sinh tham gia vào công tác phòng chống các dịch bệnh hạn chế sự lây lan ra diện rộng. </w:t>
      </w:r>
    </w:p>
    <w:p w:rsidR="0012561D" w:rsidRDefault="00DE30CF" w:rsidP="00091838">
      <w:pPr>
        <w:spacing w:line="312" w:lineRule="auto"/>
        <w:ind w:firstLine="720"/>
        <w:jc w:val="both"/>
      </w:pPr>
      <w:r>
        <w:t xml:space="preserve">100% học sinh tham gia lao động vệ sinh trường lớp, đường, ngõ xóm. </w:t>
      </w:r>
    </w:p>
    <w:p w:rsidR="0012561D" w:rsidRDefault="00DE30CF" w:rsidP="00091838">
      <w:pPr>
        <w:spacing w:line="312" w:lineRule="auto"/>
        <w:ind w:firstLine="720"/>
        <w:jc w:val="both"/>
      </w:pPr>
      <w:r>
        <w:rPr>
          <w:b/>
        </w:rPr>
        <w:t>7.  Nhu cầu về nguồn tài chính</w:t>
      </w:r>
    </w:p>
    <w:p w:rsidR="0012561D" w:rsidRDefault="00DE30CF" w:rsidP="00091838">
      <w:pPr>
        <w:spacing w:line="312" w:lineRule="auto"/>
        <w:ind w:firstLine="720"/>
        <w:jc w:val="both"/>
      </w:pPr>
      <w:r>
        <w:t>Nguồn tài chính do nhà nước cấp và xã hội hóa giáo dục do cấp trên phê duyệt.</w:t>
      </w:r>
    </w:p>
    <w:p w:rsidR="0012561D" w:rsidRDefault="00DE30CF" w:rsidP="00091838">
      <w:pPr>
        <w:spacing w:line="312" w:lineRule="auto"/>
        <w:ind w:firstLine="720"/>
        <w:jc w:val="both"/>
      </w:pPr>
      <w:r>
        <w:t>Nhu cầu nguồn tài chính rất cần để mua sắm trang thiết bị dạy học và cải tạo cảnh quan nhà trường. Tuy nhiên nhà trường phải thực hiện đúng quy trình xã hội hóa giáo dục  và thu chi theo quy định của nhà nước.</w:t>
      </w:r>
    </w:p>
    <w:p w:rsidR="0012561D" w:rsidRDefault="00DE30CF" w:rsidP="00091838">
      <w:pPr>
        <w:spacing w:line="312" w:lineRule="auto"/>
        <w:ind w:firstLine="720"/>
        <w:jc w:val="both"/>
        <w:rPr>
          <w:b/>
        </w:rPr>
      </w:pPr>
      <w:r>
        <w:rPr>
          <w:b/>
        </w:rPr>
        <w:t>8. Lộ trình thi đua:</w:t>
      </w:r>
    </w:p>
    <w:tbl>
      <w:tblPr>
        <w:tblStyle w:val="af5"/>
        <w:tblW w:w="918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2"/>
        <w:gridCol w:w="1560"/>
        <w:gridCol w:w="1770"/>
        <w:gridCol w:w="1632"/>
        <w:gridCol w:w="1559"/>
        <w:gridCol w:w="1515"/>
      </w:tblGrid>
      <w:tr w:rsidR="0012561D" w:rsidTr="005831E5">
        <w:tc>
          <w:tcPr>
            <w:tcW w:w="1152" w:type="dxa"/>
          </w:tcPr>
          <w:p w:rsidR="0012561D" w:rsidRDefault="00DE30CF">
            <w:pPr>
              <w:jc w:val="center"/>
              <w:rPr>
                <w:sz w:val="26"/>
                <w:szCs w:val="26"/>
              </w:rPr>
            </w:pPr>
            <w:r>
              <w:rPr>
                <w:sz w:val="26"/>
                <w:szCs w:val="26"/>
              </w:rPr>
              <w:t>Năm học</w:t>
            </w:r>
          </w:p>
        </w:tc>
        <w:tc>
          <w:tcPr>
            <w:tcW w:w="1560" w:type="dxa"/>
            <w:vAlign w:val="center"/>
          </w:tcPr>
          <w:p w:rsidR="0012561D" w:rsidRDefault="00DE30CF">
            <w:pPr>
              <w:jc w:val="center"/>
              <w:rPr>
                <w:sz w:val="26"/>
                <w:szCs w:val="26"/>
              </w:rPr>
            </w:pPr>
            <w:r>
              <w:rPr>
                <w:sz w:val="26"/>
                <w:szCs w:val="26"/>
              </w:rPr>
              <w:t>2020-2021</w:t>
            </w:r>
          </w:p>
        </w:tc>
        <w:tc>
          <w:tcPr>
            <w:tcW w:w="1770" w:type="dxa"/>
            <w:vAlign w:val="center"/>
          </w:tcPr>
          <w:p w:rsidR="0012561D" w:rsidRDefault="00DE30CF">
            <w:pPr>
              <w:jc w:val="center"/>
              <w:rPr>
                <w:sz w:val="26"/>
                <w:szCs w:val="26"/>
              </w:rPr>
            </w:pPr>
            <w:r>
              <w:rPr>
                <w:sz w:val="26"/>
                <w:szCs w:val="26"/>
              </w:rPr>
              <w:t>2021-2022</w:t>
            </w:r>
          </w:p>
        </w:tc>
        <w:tc>
          <w:tcPr>
            <w:tcW w:w="1632" w:type="dxa"/>
            <w:vAlign w:val="center"/>
          </w:tcPr>
          <w:p w:rsidR="0012561D" w:rsidRDefault="00DE30CF">
            <w:pPr>
              <w:jc w:val="center"/>
              <w:rPr>
                <w:sz w:val="26"/>
                <w:szCs w:val="26"/>
              </w:rPr>
            </w:pPr>
            <w:r>
              <w:rPr>
                <w:sz w:val="26"/>
                <w:szCs w:val="26"/>
              </w:rPr>
              <w:t>2022-2023</w:t>
            </w:r>
          </w:p>
        </w:tc>
        <w:tc>
          <w:tcPr>
            <w:tcW w:w="1559" w:type="dxa"/>
            <w:vAlign w:val="center"/>
          </w:tcPr>
          <w:p w:rsidR="0012561D" w:rsidRDefault="00DE30CF">
            <w:pPr>
              <w:jc w:val="center"/>
              <w:rPr>
                <w:sz w:val="26"/>
                <w:szCs w:val="26"/>
              </w:rPr>
            </w:pPr>
            <w:r>
              <w:rPr>
                <w:sz w:val="26"/>
                <w:szCs w:val="26"/>
              </w:rPr>
              <w:t>2023 -2024</w:t>
            </w:r>
          </w:p>
        </w:tc>
        <w:tc>
          <w:tcPr>
            <w:tcW w:w="1515" w:type="dxa"/>
            <w:vAlign w:val="center"/>
          </w:tcPr>
          <w:p w:rsidR="0012561D" w:rsidRDefault="00DE30CF">
            <w:pPr>
              <w:jc w:val="center"/>
              <w:rPr>
                <w:sz w:val="26"/>
                <w:szCs w:val="26"/>
              </w:rPr>
            </w:pPr>
            <w:r>
              <w:rPr>
                <w:sz w:val="26"/>
                <w:szCs w:val="26"/>
              </w:rPr>
              <w:t>2024-2025</w:t>
            </w:r>
          </w:p>
        </w:tc>
      </w:tr>
      <w:tr w:rsidR="0012561D" w:rsidTr="005831E5">
        <w:trPr>
          <w:trHeight w:val="2508"/>
        </w:trPr>
        <w:tc>
          <w:tcPr>
            <w:tcW w:w="1152" w:type="dxa"/>
          </w:tcPr>
          <w:p w:rsidR="0012561D" w:rsidRDefault="00DE30CF">
            <w:pPr>
              <w:rPr>
                <w:sz w:val="26"/>
                <w:szCs w:val="26"/>
              </w:rPr>
            </w:pPr>
            <w:r>
              <w:rPr>
                <w:sz w:val="26"/>
                <w:szCs w:val="26"/>
              </w:rPr>
              <w:t xml:space="preserve">    </w:t>
            </w:r>
          </w:p>
          <w:p w:rsidR="0012561D" w:rsidRDefault="0012561D">
            <w:pPr>
              <w:rPr>
                <w:sz w:val="26"/>
                <w:szCs w:val="26"/>
              </w:rPr>
            </w:pPr>
          </w:p>
          <w:p w:rsidR="0012561D" w:rsidRDefault="0012561D">
            <w:pPr>
              <w:rPr>
                <w:sz w:val="26"/>
                <w:szCs w:val="26"/>
              </w:rPr>
            </w:pPr>
          </w:p>
          <w:p w:rsidR="0012561D" w:rsidRDefault="0012561D">
            <w:pPr>
              <w:rPr>
                <w:sz w:val="26"/>
                <w:szCs w:val="26"/>
              </w:rPr>
            </w:pPr>
          </w:p>
          <w:p w:rsidR="0012561D" w:rsidRDefault="0012561D">
            <w:pPr>
              <w:rPr>
                <w:sz w:val="26"/>
                <w:szCs w:val="26"/>
              </w:rPr>
            </w:pPr>
          </w:p>
          <w:p w:rsidR="0012561D" w:rsidRDefault="0012561D">
            <w:pPr>
              <w:rPr>
                <w:sz w:val="26"/>
                <w:szCs w:val="26"/>
              </w:rPr>
            </w:pPr>
          </w:p>
          <w:p w:rsidR="0012561D" w:rsidRDefault="0012561D">
            <w:pPr>
              <w:rPr>
                <w:sz w:val="26"/>
                <w:szCs w:val="26"/>
              </w:rPr>
            </w:pPr>
          </w:p>
          <w:p w:rsidR="0012561D" w:rsidRDefault="00DE30CF">
            <w:pPr>
              <w:jc w:val="center"/>
              <w:rPr>
                <w:sz w:val="26"/>
                <w:szCs w:val="26"/>
              </w:rPr>
            </w:pPr>
            <w:r>
              <w:rPr>
                <w:sz w:val="26"/>
                <w:szCs w:val="26"/>
              </w:rPr>
              <w:t xml:space="preserve">     Tập thể</w:t>
            </w:r>
          </w:p>
          <w:p w:rsidR="0012561D" w:rsidRDefault="0012561D">
            <w:pPr>
              <w:rPr>
                <w:sz w:val="26"/>
                <w:szCs w:val="26"/>
              </w:rPr>
            </w:pPr>
          </w:p>
          <w:p w:rsidR="0012561D" w:rsidRDefault="0012561D">
            <w:pPr>
              <w:rPr>
                <w:sz w:val="26"/>
                <w:szCs w:val="26"/>
              </w:rPr>
            </w:pPr>
          </w:p>
          <w:p w:rsidR="0012561D" w:rsidRDefault="0012561D">
            <w:pPr>
              <w:rPr>
                <w:sz w:val="26"/>
                <w:szCs w:val="26"/>
              </w:rPr>
            </w:pPr>
          </w:p>
        </w:tc>
        <w:tc>
          <w:tcPr>
            <w:tcW w:w="1560" w:type="dxa"/>
            <w:vAlign w:val="center"/>
          </w:tcPr>
          <w:p w:rsidR="0012561D" w:rsidRDefault="00DE30CF">
            <w:pPr>
              <w:rPr>
                <w:sz w:val="26"/>
                <w:szCs w:val="26"/>
              </w:rPr>
            </w:pPr>
            <w:r>
              <w:rPr>
                <w:sz w:val="26"/>
                <w:szCs w:val="26"/>
              </w:rPr>
              <w:t xml:space="preserve">- Chi bộ: Trong sạch </w:t>
            </w:r>
            <w:r w:rsidR="00A8554F">
              <w:rPr>
                <w:sz w:val="26"/>
                <w:szCs w:val="26"/>
              </w:rPr>
              <w:t>- -</w:t>
            </w:r>
            <w:r>
              <w:rPr>
                <w:sz w:val="26"/>
                <w:szCs w:val="26"/>
              </w:rPr>
              <w:t>Trường: Tập thể lao động xuất sắc</w:t>
            </w:r>
          </w:p>
          <w:p w:rsidR="0012561D" w:rsidRDefault="00DE30CF">
            <w:pPr>
              <w:rPr>
                <w:sz w:val="26"/>
                <w:szCs w:val="26"/>
              </w:rPr>
            </w:pPr>
            <w:r>
              <w:rPr>
                <w:sz w:val="26"/>
                <w:szCs w:val="26"/>
              </w:rPr>
              <w:t>- Công đoàn: Vững mạnh xuất sắc</w:t>
            </w:r>
          </w:p>
          <w:p w:rsidR="0012561D" w:rsidRDefault="00DE30CF" w:rsidP="00A8554F">
            <w:pPr>
              <w:rPr>
                <w:sz w:val="26"/>
                <w:szCs w:val="26"/>
              </w:rPr>
            </w:pPr>
            <w:r>
              <w:rPr>
                <w:sz w:val="26"/>
                <w:szCs w:val="26"/>
              </w:rPr>
              <w:t xml:space="preserve">- Liên đội: Mạnh </w:t>
            </w:r>
          </w:p>
        </w:tc>
        <w:tc>
          <w:tcPr>
            <w:tcW w:w="1770" w:type="dxa"/>
            <w:vAlign w:val="center"/>
          </w:tcPr>
          <w:p w:rsidR="00A8554F" w:rsidRDefault="00DE30CF">
            <w:pPr>
              <w:rPr>
                <w:sz w:val="26"/>
                <w:szCs w:val="26"/>
              </w:rPr>
            </w:pPr>
            <w:r>
              <w:rPr>
                <w:sz w:val="26"/>
                <w:szCs w:val="26"/>
              </w:rPr>
              <w:t xml:space="preserve">- Chi bộ: Trong sạch vững mạnh </w:t>
            </w:r>
          </w:p>
          <w:p w:rsidR="0012561D" w:rsidRDefault="00DE30CF">
            <w:pPr>
              <w:rPr>
                <w:sz w:val="26"/>
                <w:szCs w:val="26"/>
              </w:rPr>
            </w:pPr>
            <w:r>
              <w:rPr>
                <w:sz w:val="26"/>
                <w:szCs w:val="26"/>
              </w:rPr>
              <w:t xml:space="preserve">-Trường: Tập thể lao động </w:t>
            </w:r>
            <w:r w:rsidR="00A8554F">
              <w:rPr>
                <w:sz w:val="26"/>
                <w:szCs w:val="26"/>
              </w:rPr>
              <w:t>Tiên tiến</w:t>
            </w:r>
          </w:p>
          <w:p w:rsidR="0012561D" w:rsidRDefault="00DE30CF">
            <w:pPr>
              <w:rPr>
                <w:sz w:val="26"/>
                <w:szCs w:val="26"/>
              </w:rPr>
            </w:pPr>
            <w:r>
              <w:rPr>
                <w:sz w:val="26"/>
                <w:szCs w:val="26"/>
              </w:rPr>
              <w:t>- Công đoàn: Vững mạnh xuất sắc</w:t>
            </w:r>
          </w:p>
          <w:p w:rsidR="0012561D" w:rsidRDefault="00DE30CF" w:rsidP="00A8554F">
            <w:pPr>
              <w:rPr>
                <w:sz w:val="26"/>
                <w:szCs w:val="26"/>
              </w:rPr>
            </w:pPr>
            <w:r>
              <w:rPr>
                <w:sz w:val="26"/>
                <w:szCs w:val="26"/>
              </w:rPr>
              <w:t>- Liên đội: Mạnh xuất sắc cấp T</w:t>
            </w:r>
            <w:r w:rsidR="00A8554F">
              <w:rPr>
                <w:sz w:val="26"/>
                <w:szCs w:val="26"/>
              </w:rPr>
              <w:t>P</w:t>
            </w:r>
          </w:p>
        </w:tc>
        <w:tc>
          <w:tcPr>
            <w:tcW w:w="1632" w:type="dxa"/>
            <w:vAlign w:val="center"/>
          </w:tcPr>
          <w:p w:rsidR="0012561D" w:rsidRDefault="00DE30CF">
            <w:pPr>
              <w:rPr>
                <w:sz w:val="26"/>
                <w:szCs w:val="26"/>
              </w:rPr>
            </w:pPr>
            <w:r>
              <w:rPr>
                <w:sz w:val="26"/>
                <w:szCs w:val="26"/>
              </w:rPr>
              <w:t xml:space="preserve">- Chi bộ: Trong sạch vững mạnh tiêu biểu -Trường: Tập thể lao động </w:t>
            </w:r>
            <w:r w:rsidR="00A8554F">
              <w:rPr>
                <w:sz w:val="26"/>
                <w:szCs w:val="26"/>
              </w:rPr>
              <w:t>Tiên tiến</w:t>
            </w:r>
          </w:p>
          <w:p w:rsidR="0012561D" w:rsidRDefault="00DE30CF">
            <w:pPr>
              <w:rPr>
                <w:sz w:val="26"/>
                <w:szCs w:val="26"/>
              </w:rPr>
            </w:pPr>
            <w:r>
              <w:rPr>
                <w:sz w:val="26"/>
                <w:szCs w:val="26"/>
              </w:rPr>
              <w:t>- Công đoàn: Vững mạnh xuất sắc</w:t>
            </w:r>
          </w:p>
          <w:p w:rsidR="0012561D" w:rsidRDefault="00DE30CF">
            <w:pPr>
              <w:rPr>
                <w:sz w:val="26"/>
                <w:szCs w:val="26"/>
              </w:rPr>
            </w:pPr>
            <w:r>
              <w:rPr>
                <w:sz w:val="26"/>
                <w:szCs w:val="26"/>
              </w:rPr>
              <w:t>- Liên đội: Mạnh xuất sắc cấp T</w:t>
            </w:r>
            <w:r w:rsidR="00A8554F">
              <w:rPr>
                <w:sz w:val="26"/>
                <w:szCs w:val="26"/>
              </w:rPr>
              <w:t>P</w:t>
            </w:r>
          </w:p>
          <w:p w:rsidR="0012561D" w:rsidRDefault="0012561D">
            <w:pPr>
              <w:rPr>
                <w:sz w:val="26"/>
                <w:szCs w:val="26"/>
              </w:rPr>
            </w:pPr>
          </w:p>
        </w:tc>
        <w:tc>
          <w:tcPr>
            <w:tcW w:w="1559" w:type="dxa"/>
            <w:vAlign w:val="center"/>
          </w:tcPr>
          <w:p w:rsidR="00A8554F" w:rsidRDefault="00DE30CF">
            <w:pPr>
              <w:rPr>
                <w:sz w:val="26"/>
                <w:szCs w:val="26"/>
              </w:rPr>
            </w:pPr>
            <w:r>
              <w:rPr>
                <w:sz w:val="26"/>
                <w:szCs w:val="26"/>
              </w:rPr>
              <w:t xml:space="preserve">- Chi bộ: Trong sạch vững mạnh </w:t>
            </w:r>
          </w:p>
          <w:p w:rsidR="0012561D" w:rsidRDefault="00DE30CF">
            <w:pPr>
              <w:rPr>
                <w:sz w:val="26"/>
                <w:szCs w:val="26"/>
              </w:rPr>
            </w:pPr>
            <w:r>
              <w:rPr>
                <w:sz w:val="26"/>
                <w:szCs w:val="26"/>
              </w:rPr>
              <w:t xml:space="preserve">-Trường: Tập thể lao động </w:t>
            </w:r>
            <w:r w:rsidR="00A8554F">
              <w:rPr>
                <w:sz w:val="26"/>
                <w:szCs w:val="26"/>
              </w:rPr>
              <w:t>Tiên tiến</w:t>
            </w:r>
          </w:p>
          <w:p w:rsidR="0012561D" w:rsidRDefault="00DE30CF">
            <w:pPr>
              <w:rPr>
                <w:sz w:val="26"/>
                <w:szCs w:val="26"/>
              </w:rPr>
            </w:pPr>
            <w:r>
              <w:rPr>
                <w:sz w:val="26"/>
                <w:szCs w:val="26"/>
              </w:rPr>
              <w:t>- Công đoàn: Vững mạnh xuất sắc</w:t>
            </w:r>
          </w:p>
          <w:p w:rsidR="0012561D" w:rsidRDefault="00DE30CF" w:rsidP="00A8554F">
            <w:pPr>
              <w:rPr>
                <w:sz w:val="26"/>
                <w:szCs w:val="26"/>
              </w:rPr>
            </w:pPr>
            <w:r>
              <w:rPr>
                <w:sz w:val="26"/>
                <w:szCs w:val="26"/>
              </w:rPr>
              <w:t xml:space="preserve">- Liên đội: Mạnh </w:t>
            </w:r>
          </w:p>
        </w:tc>
        <w:tc>
          <w:tcPr>
            <w:tcW w:w="1515" w:type="dxa"/>
            <w:vAlign w:val="center"/>
          </w:tcPr>
          <w:p w:rsidR="00A8554F" w:rsidRDefault="00DE30CF">
            <w:pPr>
              <w:rPr>
                <w:sz w:val="26"/>
                <w:szCs w:val="26"/>
              </w:rPr>
            </w:pPr>
            <w:r>
              <w:rPr>
                <w:sz w:val="26"/>
                <w:szCs w:val="26"/>
              </w:rPr>
              <w:t xml:space="preserve">- Chi bộ: Trong sạch vững mạnh </w:t>
            </w:r>
          </w:p>
          <w:p w:rsidR="0012561D" w:rsidRDefault="00DE30CF">
            <w:pPr>
              <w:rPr>
                <w:sz w:val="26"/>
                <w:szCs w:val="26"/>
              </w:rPr>
            </w:pPr>
            <w:r>
              <w:rPr>
                <w:sz w:val="26"/>
                <w:szCs w:val="26"/>
              </w:rPr>
              <w:t>-Trường: Tập thể lao động xuất sắc</w:t>
            </w:r>
          </w:p>
          <w:p w:rsidR="0012561D" w:rsidRDefault="00DE30CF">
            <w:pPr>
              <w:rPr>
                <w:sz w:val="26"/>
                <w:szCs w:val="26"/>
              </w:rPr>
            </w:pPr>
            <w:r>
              <w:rPr>
                <w:sz w:val="26"/>
                <w:szCs w:val="26"/>
              </w:rPr>
              <w:t>- Công đoàn: Vững mạnh xuất sắc</w:t>
            </w:r>
          </w:p>
          <w:p w:rsidR="0012561D" w:rsidRDefault="00DE30CF">
            <w:pPr>
              <w:rPr>
                <w:sz w:val="26"/>
                <w:szCs w:val="26"/>
              </w:rPr>
            </w:pPr>
            <w:r>
              <w:rPr>
                <w:sz w:val="26"/>
                <w:szCs w:val="26"/>
              </w:rPr>
              <w:t>- Liên đội: Mạnh xuất sắc cấp T</w:t>
            </w:r>
            <w:r w:rsidR="00A8554F">
              <w:rPr>
                <w:sz w:val="26"/>
                <w:szCs w:val="26"/>
              </w:rPr>
              <w:t>P</w:t>
            </w:r>
          </w:p>
          <w:p w:rsidR="0012561D" w:rsidRDefault="0012561D">
            <w:pPr>
              <w:rPr>
                <w:sz w:val="26"/>
                <w:szCs w:val="26"/>
              </w:rPr>
            </w:pPr>
          </w:p>
        </w:tc>
      </w:tr>
      <w:tr w:rsidR="0012561D" w:rsidTr="005831E5">
        <w:tc>
          <w:tcPr>
            <w:tcW w:w="1152" w:type="dxa"/>
          </w:tcPr>
          <w:p w:rsidR="0012561D" w:rsidRDefault="0012561D">
            <w:pPr>
              <w:jc w:val="both"/>
              <w:rPr>
                <w:sz w:val="26"/>
                <w:szCs w:val="26"/>
              </w:rPr>
            </w:pPr>
          </w:p>
          <w:p w:rsidR="0012561D" w:rsidRDefault="0012561D">
            <w:pPr>
              <w:jc w:val="both"/>
              <w:rPr>
                <w:sz w:val="26"/>
                <w:szCs w:val="26"/>
              </w:rPr>
            </w:pPr>
          </w:p>
          <w:p w:rsidR="0012561D" w:rsidRDefault="0012561D">
            <w:pPr>
              <w:jc w:val="both"/>
              <w:rPr>
                <w:sz w:val="26"/>
                <w:szCs w:val="26"/>
              </w:rPr>
            </w:pPr>
          </w:p>
          <w:p w:rsidR="0012561D" w:rsidRDefault="0012561D">
            <w:pPr>
              <w:jc w:val="both"/>
              <w:rPr>
                <w:sz w:val="26"/>
                <w:szCs w:val="26"/>
              </w:rPr>
            </w:pPr>
          </w:p>
          <w:p w:rsidR="0012561D" w:rsidRDefault="0012561D">
            <w:pPr>
              <w:jc w:val="both"/>
              <w:rPr>
                <w:sz w:val="26"/>
                <w:szCs w:val="26"/>
              </w:rPr>
            </w:pPr>
          </w:p>
          <w:p w:rsidR="0012561D" w:rsidRDefault="0012561D">
            <w:pPr>
              <w:jc w:val="both"/>
              <w:rPr>
                <w:sz w:val="26"/>
                <w:szCs w:val="26"/>
              </w:rPr>
            </w:pPr>
          </w:p>
          <w:p w:rsidR="0012561D" w:rsidRDefault="0012561D">
            <w:pPr>
              <w:jc w:val="both"/>
              <w:rPr>
                <w:sz w:val="26"/>
                <w:szCs w:val="26"/>
              </w:rPr>
            </w:pPr>
          </w:p>
          <w:p w:rsidR="0012561D" w:rsidRDefault="0012561D">
            <w:pPr>
              <w:jc w:val="both"/>
              <w:rPr>
                <w:sz w:val="26"/>
                <w:szCs w:val="26"/>
              </w:rPr>
            </w:pPr>
          </w:p>
          <w:p w:rsidR="0012561D" w:rsidRDefault="0012561D">
            <w:pPr>
              <w:jc w:val="both"/>
              <w:rPr>
                <w:sz w:val="26"/>
                <w:szCs w:val="26"/>
              </w:rPr>
            </w:pPr>
          </w:p>
          <w:p w:rsidR="0012561D" w:rsidRDefault="00DE30CF">
            <w:pPr>
              <w:jc w:val="both"/>
              <w:rPr>
                <w:sz w:val="26"/>
                <w:szCs w:val="26"/>
              </w:rPr>
            </w:pPr>
            <w:r>
              <w:rPr>
                <w:sz w:val="26"/>
                <w:szCs w:val="26"/>
              </w:rPr>
              <w:t xml:space="preserve">    Cá nhân</w:t>
            </w:r>
          </w:p>
          <w:p w:rsidR="0012561D" w:rsidRDefault="00DE30CF">
            <w:pPr>
              <w:jc w:val="both"/>
              <w:rPr>
                <w:sz w:val="26"/>
                <w:szCs w:val="26"/>
              </w:rPr>
            </w:pPr>
            <w:r>
              <w:rPr>
                <w:sz w:val="26"/>
                <w:szCs w:val="26"/>
              </w:rPr>
              <w:t>(số liệu)</w:t>
            </w:r>
          </w:p>
        </w:tc>
        <w:tc>
          <w:tcPr>
            <w:tcW w:w="1560" w:type="dxa"/>
            <w:vAlign w:val="center"/>
          </w:tcPr>
          <w:p w:rsidR="0012561D" w:rsidRDefault="00DE30CF">
            <w:pPr>
              <w:rPr>
                <w:sz w:val="26"/>
                <w:szCs w:val="26"/>
              </w:rPr>
            </w:pPr>
            <w:r>
              <w:rPr>
                <w:sz w:val="26"/>
                <w:szCs w:val="26"/>
              </w:rPr>
              <w:lastRenderedPageBreak/>
              <w:t>- UBND thành phố tặng Giấy khen: 2 đồng chí</w:t>
            </w:r>
          </w:p>
          <w:p w:rsidR="0012561D" w:rsidRDefault="00DE30CF">
            <w:pPr>
              <w:rPr>
                <w:sz w:val="26"/>
                <w:szCs w:val="26"/>
              </w:rPr>
            </w:pPr>
            <w:r>
              <w:rPr>
                <w:sz w:val="26"/>
                <w:szCs w:val="26"/>
              </w:rPr>
              <w:t xml:space="preserve">- CSTĐ cấp TP:  </w:t>
            </w:r>
            <w:r w:rsidR="00A8554F">
              <w:rPr>
                <w:sz w:val="26"/>
                <w:szCs w:val="26"/>
              </w:rPr>
              <w:t>04</w:t>
            </w:r>
            <w:r>
              <w:rPr>
                <w:sz w:val="26"/>
                <w:szCs w:val="26"/>
              </w:rPr>
              <w:t xml:space="preserve"> </w:t>
            </w:r>
            <w:r>
              <w:rPr>
                <w:sz w:val="26"/>
                <w:szCs w:val="26"/>
              </w:rPr>
              <w:lastRenderedPageBreak/>
              <w:t>đồng chí</w:t>
            </w:r>
          </w:p>
          <w:p w:rsidR="0012561D" w:rsidRDefault="00DE30CF">
            <w:pPr>
              <w:rPr>
                <w:sz w:val="26"/>
                <w:szCs w:val="26"/>
              </w:rPr>
            </w:pPr>
            <w:r>
              <w:rPr>
                <w:sz w:val="26"/>
                <w:szCs w:val="26"/>
              </w:rPr>
              <w:t>- LĐTT: 100%</w:t>
            </w:r>
          </w:p>
          <w:p w:rsidR="0012561D" w:rsidRDefault="0012561D">
            <w:pPr>
              <w:rPr>
                <w:sz w:val="26"/>
                <w:szCs w:val="26"/>
              </w:rPr>
            </w:pPr>
          </w:p>
        </w:tc>
        <w:tc>
          <w:tcPr>
            <w:tcW w:w="1770" w:type="dxa"/>
            <w:vAlign w:val="center"/>
          </w:tcPr>
          <w:p w:rsidR="0012561D" w:rsidRDefault="00DE30CF">
            <w:pPr>
              <w:rPr>
                <w:sz w:val="26"/>
                <w:szCs w:val="26"/>
              </w:rPr>
            </w:pPr>
            <w:r>
              <w:rPr>
                <w:sz w:val="26"/>
                <w:szCs w:val="26"/>
              </w:rPr>
              <w:lastRenderedPageBreak/>
              <w:t>- UBND thành phố tặng Giấy khen: 2 đồng chí</w:t>
            </w:r>
          </w:p>
          <w:p w:rsidR="0012561D" w:rsidRDefault="00DE30CF">
            <w:pPr>
              <w:rPr>
                <w:sz w:val="26"/>
                <w:szCs w:val="26"/>
              </w:rPr>
            </w:pPr>
            <w:r>
              <w:rPr>
                <w:sz w:val="26"/>
                <w:szCs w:val="26"/>
              </w:rPr>
              <w:t xml:space="preserve">- CSTĐ cấp TP:  </w:t>
            </w:r>
            <w:r w:rsidR="00A8554F">
              <w:rPr>
                <w:sz w:val="26"/>
                <w:szCs w:val="26"/>
              </w:rPr>
              <w:t>4</w:t>
            </w:r>
            <w:r>
              <w:rPr>
                <w:sz w:val="26"/>
                <w:szCs w:val="26"/>
              </w:rPr>
              <w:t xml:space="preserve"> đồng chí</w:t>
            </w:r>
          </w:p>
          <w:p w:rsidR="0012561D" w:rsidRDefault="00DE30CF">
            <w:pPr>
              <w:rPr>
                <w:sz w:val="26"/>
                <w:szCs w:val="26"/>
              </w:rPr>
            </w:pPr>
            <w:r>
              <w:rPr>
                <w:sz w:val="26"/>
                <w:szCs w:val="26"/>
              </w:rPr>
              <w:lastRenderedPageBreak/>
              <w:t>- Giấy khen sở giáo dục: 1đ/c chí</w:t>
            </w:r>
          </w:p>
          <w:p w:rsidR="0012561D" w:rsidRDefault="00DE30CF">
            <w:pPr>
              <w:rPr>
                <w:sz w:val="26"/>
                <w:szCs w:val="26"/>
              </w:rPr>
            </w:pPr>
            <w:r>
              <w:rPr>
                <w:sz w:val="26"/>
                <w:szCs w:val="26"/>
              </w:rPr>
              <w:t>- LĐTT: 100%</w:t>
            </w:r>
          </w:p>
          <w:p w:rsidR="0012561D" w:rsidRDefault="0012561D">
            <w:pPr>
              <w:rPr>
                <w:sz w:val="26"/>
                <w:szCs w:val="26"/>
              </w:rPr>
            </w:pPr>
          </w:p>
        </w:tc>
        <w:tc>
          <w:tcPr>
            <w:tcW w:w="1632" w:type="dxa"/>
            <w:vAlign w:val="center"/>
          </w:tcPr>
          <w:p w:rsidR="0012561D" w:rsidRDefault="00DE30CF">
            <w:pPr>
              <w:rPr>
                <w:sz w:val="26"/>
                <w:szCs w:val="26"/>
              </w:rPr>
            </w:pPr>
            <w:r>
              <w:rPr>
                <w:sz w:val="26"/>
                <w:szCs w:val="26"/>
              </w:rPr>
              <w:lastRenderedPageBreak/>
              <w:t>- UBND thành phố tặng Giấy khen: 2 đồng chí</w:t>
            </w:r>
          </w:p>
          <w:p w:rsidR="0012561D" w:rsidRDefault="00DE30CF">
            <w:pPr>
              <w:rPr>
                <w:sz w:val="26"/>
                <w:szCs w:val="26"/>
              </w:rPr>
            </w:pPr>
            <w:r>
              <w:rPr>
                <w:sz w:val="26"/>
                <w:szCs w:val="26"/>
              </w:rPr>
              <w:t xml:space="preserve">- CSTĐ cấp TP:  </w:t>
            </w:r>
            <w:r w:rsidR="00A8554F">
              <w:rPr>
                <w:sz w:val="26"/>
                <w:szCs w:val="26"/>
              </w:rPr>
              <w:t>5</w:t>
            </w:r>
            <w:r>
              <w:rPr>
                <w:sz w:val="26"/>
                <w:szCs w:val="26"/>
              </w:rPr>
              <w:t xml:space="preserve"> đồng </w:t>
            </w:r>
            <w:r>
              <w:rPr>
                <w:sz w:val="26"/>
                <w:szCs w:val="26"/>
              </w:rPr>
              <w:lastRenderedPageBreak/>
              <w:t>chí</w:t>
            </w:r>
          </w:p>
          <w:p w:rsidR="0012561D" w:rsidRDefault="00DE30CF">
            <w:pPr>
              <w:rPr>
                <w:sz w:val="26"/>
                <w:szCs w:val="26"/>
              </w:rPr>
            </w:pPr>
            <w:r>
              <w:rPr>
                <w:sz w:val="26"/>
                <w:szCs w:val="26"/>
              </w:rPr>
              <w:t>- LĐTT: 100%</w:t>
            </w:r>
          </w:p>
          <w:p w:rsidR="0012561D" w:rsidRDefault="0012561D">
            <w:pPr>
              <w:rPr>
                <w:sz w:val="26"/>
                <w:szCs w:val="26"/>
              </w:rPr>
            </w:pPr>
          </w:p>
        </w:tc>
        <w:tc>
          <w:tcPr>
            <w:tcW w:w="1559" w:type="dxa"/>
            <w:vAlign w:val="center"/>
          </w:tcPr>
          <w:p w:rsidR="0012561D" w:rsidRDefault="00DE30CF">
            <w:pPr>
              <w:rPr>
                <w:sz w:val="26"/>
                <w:szCs w:val="26"/>
              </w:rPr>
            </w:pPr>
            <w:r>
              <w:rPr>
                <w:sz w:val="26"/>
                <w:szCs w:val="26"/>
              </w:rPr>
              <w:lastRenderedPageBreak/>
              <w:t>- UBND thành phố tặng Giấy khen: 2 đồng chí</w:t>
            </w:r>
          </w:p>
          <w:p w:rsidR="0012561D" w:rsidRDefault="00DE30CF">
            <w:pPr>
              <w:rPr>
                <w:sz w:val="26"/>
                <w:szCs w:val="26"/>
              </w:rPr>
            </w:pPr>
            <w:r>
              <w:rPr>
                <w:sz w:val="26"/>
                <w:szCs w:val="26"/>
              </w:rPr>
              <w:t xml:space="preserve">- CSTĐ cấp TP:  </w:t>
            </w:r>
            <w:r w:rsidR="00646B11">
              <w:rPr>
                <w:sz w:val="26"/>
                <w:szCs w:val="26"/>
              </w:rPr>
              <w:t>5</w:t>
            </w:r>
            <w:r>
              <w:rPr>
                <w:sz w:val="26"/>
                <w:szCs w:val="26"/>
              </w:rPr>
              <w:t xml:space="preserve"> đồng </w:t>
            </w:r>
            <w:r>
              <w:rPr>
                <w:sz w:val="26"/>
                <w:szCs w:val="26"/>
              </w:rPr>
              <w:lastRenderedPageBreak/>
              <w:t>chí</w:t>
            </w:r>
          </w:p>
          <w:p w:rsidR="0012561D" w:rsidRDefault="00DE30CF">
            <w:pPr>
              <w:rPr>
                <w:sz w:val="26"/>
                <w:szCs w:val="26"/>
              </w:rPr>
            </w:pPr>
            <w:r>
              <w:rPr>
                <w:sz w:val="26"/>
                <w:szCs w:val="26"/>
              </w:rPr>
              <w:t>- LĐTT: 100%</w:t>
            </w:r>
          </w:p>
          <w:p w:rsidR="0012561D" w:rsidRDefault="0012561D">
            <w:pPr>
              <w:rPr>
                <w:sz w:val="26"/>
                <w:szCs w:val="26"/>
              </w:rPr>
            </w:pPr>
          </w:p>
        </w:tc>
        <w:tc>
          <w:tcPr>
            <w:tcW w:w="1515" w:type="dxa"/>
            <w:vAlign w:val="center"/>
          </w:tcPr>
          <w:p w:rsidR="0012561D" w:rsidRDefault="00DE30CF">
            <w:pPr>
              <w:rPr>
                <w:sz w:val="26"/>
                <w:szCs w:val="26"/>
              </w:rPr>
            </w:pPr>
            <w:r>
              <w:rPr>
                <w:sz w:val="26"/>
                <w:szCs w:val="26"/>
              </w:rPr>
              <w:lastRenderedPageBreak/>
              <w:t>- UBND thành phố tặng Giấy khen: 2 đồng chí</w:t>
            </w:r>
          </w:p>
          <w:p w:rsidR="0012561D" w:rsidRDefault="00DE30CF">
            <w:pPr>
              <w:rPr>
                <w:sz w:val="26"/>
                <w:szCs w:val="26"/>
              </w:rPr>
            </w:pPr>
            <w:r>
              <w:rPr>
                <w:sz w:val="26"/>
                <w:szCs w:val="26"/>
              </w:rPr>
              <w:t xml:space="preserve">- CSTĐ cấp TP:  </w:t>
            </w:r>
            <w:r w:rsidR="00A8554F">
              <w:rPr>
                <w:sz w:val="26"/>
                <w:szCs w:val="26"/>
              </w:rPr>
              <w:t>5</w:t>
            </w:r>
            <w:r>
              <w:rPr>
                <w:sz w:val="26"/>
                <w:szCs w:val="26"/>
              </w:rPr>
              <w:t xml:space="preserve"> đồng </w:t>
            </w:r>
            <w:r>
              <w:rPr>
                <w:sz w:val="26"/>
                <w:szCs w:val="26"/>
              </w:rPr>
              <w:lastRenderedPageBreak/>
              <w:t>chí</w:t>
            </w:r>
          </w:p>
          <w:p w:rsidR="0012561D" w:rsidRDefault="00DE30CF">
            <w:pPr>
              <w:rPr>
                <w:sz w:val="26"/>
                <w:szCs w:val="26"/>
              </w:rPr>
            </w:pPr>
            <w:r>
              <w:rPr>
                <w:sz w:val="26"/>
                <w:szCs w:val="26"/>
              </w:rPr>
              <w:t>- Giấy khen sở giáo dục: 1đ/c</w:t>
            </w:r>
          </w:p>
          <w:p w:rsidR="0012561D" w:rsidRDefault="00DE30CF">
            <w:pPr>
              <w:rPr>
                <w:sz w:val="26"/>
                <w:szCs w:val="26"/>
              </w:rPr>
            </w:pPr>
            <w:r>
              <w:rPr>
                <w:sz w:val="26"/>
                <w:szCs w:val="26"/>
              </w:rPr>
              <w:t>- LĐTT: 100%</w:t>
            </w:r>
          </w:p>
          <w:p w:rsidR="0012561D" w:rsidRDefault="0012561D">
            <w:pPr>
              <w:rPr>
                <w:sz w:val="26"/>
                <w:szCs w:val="26"/>
              </w:rPr>
            </w:pPr>
          </w:p>
        </w:tc>
      </w:tr>
    </w:tbl>
    <w:p w:rsidR="0012561D" w:rsidRDefault="0012561D">
      <w:pPr>
        <w:spacing w:line="312" w:lineRule="auto"/>
        <w:ind w:firstLine="720"/>
        <w:jc w:val="both"/>
        <w:rPr>
          <w:color w:val="FF0000"/>
        </w:rPr>
      </w:pPr>
    </w:p>
    <w:p w:rsidR="0012561D" w:rsidRPr="00091838" w:rsidRDefault="00DE30CF" w:rsidP="00091838">
      <w:pPr>
        <w:spacing w:line="312" w:lineRule="auto"/>
        <w:jc w:val="both"/>
      </w:pPr>
      <w:r w:rsidRPr="00091838">
        <w:rPr>
          <w:b/>
        </w:rPr>
        <w:t>VI. Các giải pháp nâng cao chất lượng giáo dục toàn diện nhà trường giai đoạn 2020 – 2025.</w:t>
      </w:r>
    </w:p>
    <w:p w:rsidR="0012561D" w:rsidRPr="00091838" w:rsidRDefault="00DE30CF" w:rsidP="00091838">
      <w:pPr>
        <w:spacing w:line="312" w:lineRule="auto"/>
        <w:ind w:firstLine="720"/>
        <w:jc w:val="both"/>
      </w:pPr>
      <w:r w:rsidRPr="00091838">
        <w:rPr>
          <w:b/>
        </w:rPr>
        <w:t>1. Các giải pháp cơ bản</w:t>
      </w:r>
    </w:p>
    <w:p w:rsidR="002876B4" w:rsidRPr="00091838" w:rsidRDefault="002876B4" w:rsidP="00091838">
      <w:pPr>
        <w:tabs>
          <w:tab w:val="left" w:pos="1125"/>
        </w:tabs>
        <w:spacing w:line="312" w:lineRule="auto"/>
        <w:jc w:val="both"/>
        <w:rPr>
          <w:lang w:val="pt-BR"/>
        </w:rPr>
      </w:pPr>
      <w:r w:rsidRPr="00091838">
        <w:rPr>
          <w:lang w:val="pt-BR"/>
        </w:rPr>
        <w:t xml:space="preserve">          - Duy trì nề nếp giảng dạy, học tập và giữ vững ổn định các hoạt động của từng tổ công tác, bộ phận trong nhà trường. Duy trì sự gắn kết đồng thuận giữa cấp trên và cấp dưới, với phụ huynh và các đoàn thể trong xã hội. Đề cao tinh thần đoàn kết nội bộ, đặc biệt chú trọng sự đoàn kết trong Ban giám hiệu nhà trường, tôn trọng cấp dưới, sử dụng đúng nhân lực, tài lực nhằm tạo nên sức mạnh tổng hợp để phát huy nội lực xây dựng tập thể sư phạm nhà trường thân thiện, nhân văn cùng với thương hiệu chất lượng giáo dục cao.</w:t>
      </w:r>
    </w:p>
    <w:p w:rsidR="002876B4" w:rsidRPr="00091838" w:rsidRDefault="002876B4" w:rsidP="00091838">
      <w:pPr>
        <w:spacing w:line="312" w:lineRule="auto"/>
        <w:jc w:val="both"/>
        <w:rPr>
          <w:lang w:val="pt-BR"/>
        </w:rPr>
      </w:pPr>
      <w:r w:rsidRPr="00091838">
        <w:rPr>
          <w:lang w:val="pt-BR"/>
        </w:rPr>
        <w:t xml:space="preserve">          - Quản lí nhà trường theo chỉ đạo bằng văn bản pháp lí của nhà nước. Học tập, tìm tòi và đổi mới quản lí phù hợp với tình hình thực tiễn của nhà trường và xu thế phát triển của xã hội, nhằm giữ vững và nâng cao chất lượng giáo dục toàn diện. Học tập, nghiên cứu thực hiện đúng công tác thu chi tài chính. Quan tâm, chăm lo sức khỏe và quyền lợi chính đáng cho đội ngũ, nâng cao đời sống cho cán bộ, giáo viên, nhân viên nhà trường. Vận dụng tích cực công nghệ thông tin vào công tác quản lí hiệu quả.</w:t>
      </w:r>
    </w:p>
    <w:p w:rsidR="0012561D" w:rsidRPr="00091838" w:rsidRDefault="00DE30CF" w:rsidP="00091838">
      <w:pPr>
        <w:spacing w:line="312" w:lineRule="auto"/>
        <w:ind w:firstLine="720"/>
        <w:jc w:val="both"/>
      </w:pPr>
      <w:r w:rsidRPr="00091838">
        <w:rPr>
          <w:b/>
        </w:rPr>
        <w:t>2. Các giải pháp cụ thể</w:t>
      </w:r>
    </w:p>
    <w:p w:rsidR="002876B4" w:rsidRPr="00091838" w:rsidRDefault="002876B4" w:rsidP="00091838">
      <w:pPr>
        <w:spacing w:line="312" w:lineRule="auto"/>
        <w:ind w:firstLine="720"/>
        <w:jc w:val="both"/>
        <w:rPr>
          <w:b/>
        </w:rPr>
      </w:pPr>
      <w:r w:rsidRPr="00091838">
        <w:rPr>
          <w:b/>
        </w:rPr>
        <w:t>2.1. Nhóm phát triển hoạt động giáo dục.</w:t>
      </w:r>
    </w:p>
    <w:p w:rsidR="002876B4" w:rsidRPr="00091838" w:rsidRDefault="002876B4" w:rsidP="00091838">
      <w:pPr>
        <w:tabs>
          <w:tab w:val="left" w:pos="993"/>
          <w:tab w:val="left" w:pos="1134"/>
        </w:tabs>
        <w:spacing w:line="312" w:lineRule="auto"/>
        <w:ind w:firstLine="720"/>
        <w:jc w:val="both"/>
        <w:rPr>
          <w:b/>
          <w:i/>
        </w:rPr>
      </w:pPr>
      <w:r w:rsidRPr="00091838">
        <w:rPr>
          <w:b/>
          <w:i/>
        </w:rPr>
        <w:t>2.1.1 Tăng cường công tác giáo dục chính trị, tư tưởng, phẩm chất đạo đức, phong cách nhà giáo; nâng cao nhận thức đối với cán bộ, giáo viên, nhân viên trong nhà trường về tầm quan trọng và nhiệm vụ thực hiện công tác giáo dục đáp ứng với xu thế phát triển của xã hội.</w:t>
      </w:r>
    </w:p>
    <w:p w:rsidR="002876B4" w:rsidRPr="00091838" w:rsidRDefault="00E9218C" w:rsidP="00091838">
      <w:pPr>
        <w:spacing w:line="312" w:lineRule="auto"/>
        <w:ind w:right="54" w:firstLine="710"/>
        <w:jc w:val="both"/>
      </w:pPr>
      <w:r w:rsidRPr="00091838">
        <w:t xml:space="preserve"> </w:t>
      </w:r>
      <w:r w:rsidR="002876B4" w:rsidRPr="00091838">
        <w:t xml:space="preserve">- Tuyên truyền chủ trương, đường lối chính sách của Đảng và Nhà nước nhằm nâng cao nhận thức của mỗi cá nhân về vị trí vai trò nhiệm vụ của nhà giáo đối với mục tiêu phát triển giáo dục của nhà trường, đáp ứng sự phát triển kinh tế xã hội của địa phương, thành phố Hạ Long. Triển khai phổ biến các văn bản Chỉ thị nghị quyết của Bộ GD- ĐT, công văn của Sở GD– ĐT Quảng Ninh </w:t>
      </w:r>
      <w:r w:rsidR="002876B4" w:rsidRPr="00091838">
        <w:lastRenderedPageBreak/>
        <w:t>và phòng GD- ĐT thành phố Hạ Long; văn bản chỉ đạo của các cấp ủy Đảng, chính quyền địa phương, Thành phố, Tỉnh về nâng cao chất lượng giáo dục toàn diện.</w:t>
      </w:r>
      <w:r w:rsidR="007041F6" w:rsidRPr="00091838">
        <w:t xml:space="preserve">Thực hiện nghị quyết Đảng bộ Tỉnh Quảng Ninh lần thứ 25, nhiệm kỳ 2020-2025; Nghị quyết Đảng bộ Thành Phố Hạ Long lần thứ XV, nhiệm kỳ 2020-2025; Nghị quyết Đại hội Đảng bộ phường Hà Trung  </w:t>
      </w:r>
      <w:r w:rsidRPr="00091838">
        <w:t>nhiệm kỳ 2020-2025</w:t>
      </w:r>
      <w:r w:rsidR="002876B4" w:rsidRPr="00091838">
        <w:rPr>
          <w:spacing w:val="-2"/>
        </w:rPr>
        <w:t>. Tiếp tục đẩy mạnh học tập và làm theo tấm gương đạo đức Hồ Chí Minh.</w:t>
      </w:r>
    </w:p>
    <w:p w:rsidR="002876B4" w:rsidRPr="00091838" w:rsidRDefault="002876B4" w:rsidP="00091838">
      <w:pPr>
        <w:tabs>
          <w:tab w:val="left" w:pos="720"/>
        </w:tabs>
        <w:spacing w:line="312" w:lineRule="auto"/>
        <w:jc w:val="both"/>
        <w:rPr>
          <w:iCs/>
        </w:rPr>
      </w:pPr>
      <w:r w:rsidRPr="00091838">
        <w:rPr>
          <w:iCs/>
        </w:rPr>
        <w:t xml:space="preserve">   </w:t>
      </w:r>
      <w:r w:rsidRPr="00091838">
        <w:rPr>
          <w:iCs/>
        </w:rPr>
        <w:tab/>
      </w:r>
      <w:r w:rsidRPr="00091838">
        <w:rPr>
          <w:color w:val="000000"/>
        </w:rPr>
        <w:t>Tổ chức cho cán bộ, giáo viên, nhân viên học tập trao đổi vào các buổi sinh hoạt chuyên môn, họp hội đồng để thấm nhuần những văn bản chỉ đạo.</w:t>
      </w:r>
      <w:r w:rsidRPr="00091838">
        <w:rPr>
          <w:color w:val="333333"/>
        </w:rPr>
        <w:t xml:space="preserve"> </w:t>
      </w:r>
      <w:r w:rsidRPr="00091838">
        <w:rPr>
          <w:iCs/>
        </w:rPr>
        <w:t>Qua những đợt tập huấn, mỗi cán bộ, giáo viên, nhân viên nhà trường tham gia viết các bài thu hoạch và vận dụng thực hiện trong công tác của mình sao cho đạt hiệu quả cao. Mỗi giáo viên cần đổi mới tư duy giáo dục, tăng cường phương pháp giáo dục tích cực, động viên khuyến khích các em tiến bộ, coi trọng những kết quả học tập của các em, thường xuyên uốn nắn, rèn ý thức đạo đức, kĩ năng sống cho học sinh. Hàng năm kí cam kết việc thực hiện nghiêm túc kỉ cương nhà trường. Đánh giá cán bộ, giáo viên, nhân viên qua các tiêu chí thi đua cụ thể được thống nhất xây dựng thông qua hội nghị viên chức hàng năm.</w:t>
      </w:r>
    </w:p>
    <w:p w:rsidR="002876B4" w:rsidRPr="00091838" w:rsidRDefault="002876B4" w:rsidP="00091838">
      <w:pPr>
        <w:tabs>
          <w:tab w:val="left" w:pos="720"/>
        </w:tabs>
        <w:spacing w:line="312" w:lineRule="auto"/>
        <w:jc w:val="both"/>
        <w:rPr>
          <w:iCs/>
        </w:rPr>
      </w:pPr>
      <w:r w:rsidRPr="00091838">
        <w:rPr>
          <w:iCs/>
        </w:rPr>
        <w:tab/>
        <w:t>Cán bộ, giáo viên chủ động tự bồi dưỡng kiến thức, tiếp cận nhanh và đồng thuận quyết tâm cao trong việc giảng dạy nâng cao chất lượng khi thực hiện chương trình sách giáo khoa mới.</w:t>
      </w:r>
    </w:p>
    <w:p w:rsidR="002876B4" w:rsidRPr="00091838" w:rsidRDefault="002876B4" w:rsidP="00091838">
      <w:pPr>
        <w:tabs>
          <w:tab w:val="left" w:pos="720"/>
        </w:tabs>
        <w:spacing w:line="312" w:lineRule="auto"/>
        <w:jc w:val="both"/>
        <w:rPr>
          <w:b/>
          <w:i/>
          <w:iCs/>
        </w:rPr>
      </w:pPr>
      <w:r w:rsidRPr="00091838">
        <w:tab/>
      </w:r>
      <w:r w:rsidRPr="00091838">
        <w:rPr>
          <w:b/>
          <w:i/>
          <w:iCs/>
        </w:rPr>
        <w:t>2.1.2. Chủ động sáng tạo trong công tác quản lý nhà trường, hội nhập nhanh hiệu quả trong sự đổi mới của Ngành Giáo dục và sự phát triển xã hội; nêu cao vai trò trách nhiệm của người đứng đầu đơn vị</w:t>
      </w:r>
    </w:p>
    <w:p w:rsidR="002876B4" w:rsidRPr="00091838" w:rsidRDefault="002876B4" w:rsidP="00091838">
      <w:pPr>
        <w:tabs>
          <w:tab w:val="left" w:pos="720"/>
        </w:tabs>
        <w:spacing w:line="312" w:lineRule="auto"/>
        <w:jc w:val="both"/>
        <w:rPr>
          <w:iCs/>
        </w:rPr>
      </w:pPr>
      <w:r w:rsidRPr="00091838">
        <w:rPr>
          <w:iCs/>
        </w:rPr>
        <w:tab/>
        <w:t>1/ Quản lý nhà trường theo đúng văn bản pháp luật hiện hành</w:t>
      </w:r>
    </w:p>
    <w:p w:rsidR="002876B4" w:rsidRPr="00091838" w:rsidRDefault="002876B4" w:rsidP="00091838">
      <w:pPr>
        <w:tabs>
          <w:tab w:val="left" w:pos="720"/>
        </w:tabs>
        <w:spacing w:line="312" w:lineRule="auto"/>
        <w:jc w:val="both"/>
        <w:rPr>
          <w:iCs/>
        </w:rPr>
      </w:pPr>
      <w:r w:rsidRPr="00091838">
        <w:rPr>
          <w:iCs/>
        </w:rPr>
        <w:tab/>
        <w:t xml:space="preserve">Đổi mới công tác quản lý chính là BGH nhà trường phải chỉ đạo điều hành các hoạt động nhà trường đúng pháp luật. Để thực hiện tốt các văn bản pháp luật trước hết lãnh đạo nhà trường phải nghiên cứu và hiểu đúng các văn bản liên quan đến công tác quản lý nhà trường và vận dụng linh hoạt phù hợp điều kiện thực tế của nhà trường. Tập huấn cho các thành viên trong nhà trường hiểu biết về các văn bản pháp luật, </w:t>
      </w:r>
      <w:r w:rsidRPr="00091838">
        <w:rPr>
          <w:color w:val="000000"/>
        </w:rPr>
        <w:t xml:space="preserve">hoàn thiện hệ thống các nội quy, quy chế, quy định về mọi hoạt động trong nhà trường theo các văn bản quy định của nhà nước, mang tính đặc thù của trường đảm bảo sự thống nhất và gửi </w:t>
      </w:r>
      <w:r w:rsidRPr="00091838">
        <w:rPr>
          <w:iCs/>
        </w:rPr>
        <w:t>công khai trên hòm thư của trường.</w:t>
      </w:r>
    </w:p>
    <w:p w:rsidR="002876B4" w:rsidRPr="00091838" w:rsidRDefault="002876B4" w:rsidP="00091838">
      <w:pPr>
        <w:spacing w:line="312" w:lineRule="auto"/>
        <w:jc w:val="both"/>
        <w:rPr>
          <w:color w:val="000000"/>
        </w:rPr>
      </w:pPr>
      <w:r w:rsidRPr="00091838">
        <w:rPr>
          <w:b/>
          <w:color w:val="333333"/>
        </w:rPr>
        <w:tab/>
      </w:r>
      <w:r w:rsidRPr="00091838">
        <w:rPr>
          <w:color w:val="000000"/>
        </w:rPr>
        <w:t xml:space="preserve">2/ Đổi mới tư duy quản lí nhằm đưa nhà trường có tầm nhìn, sứ mệnh và thương hiệu chất lượng giáo dục hiệu quả </w:t>
      </w:r>
    </w:p>
    <w:p w:rsidR="002876B4" w:rsidRPr="00091838" w:rsidRDefault="002876B4" w:rsidP="00091838">
      <w:pPr>
        <w:spacing w:line="312" w:lineRule="auto"/>
        <w:jc w:val="both"/>
        <w:rPr>
          <w:bCs/>
          <w:spacing w:val="-2"/>
        </w:rPr>
      </w:pPr>
      <w:r w:rsidRPr="00091838">
        <w:rPr>
          <w:color w:val="000000"/>
        </w:rPr>
        <w:lastRenderedPageBreak/>
        <w:t xml:space="preserve">           Lãnh đạo nhà trường cần chủ động xây dựng kế hoạch chiến lược, tầm nhìn của nhà trường, c</w:t>
      </w:r>
      <w:r w:rsidRPr="00091838">
        <w:rPr>
          <w:color w:val="000000"/>
          <w:spacing w:val="-2"/>
        </w:rPr>
        <w:t>hu</w:t>
      </w:r>
      <w:r w:rsidRPr="00091838">
        <w:rPr>
          <w:spacing w:val="-2"/>
        </w:rPr>
        <w:t xml:space="preserve">ẩn bị tâm thế cho mọi thành viên trong trường hiểu và cùng thực hiện sự thay đổi đó. Trước hết lãnh đạo cần xác định được những yêu cầu của xã hội đối với giáo dục tiểu học và những nhu cầu của chính các thành viên trong trường xem họ mong muốn như thế nào về trường của mình và về việc dạy học. Phân tích tình hình </w:t>
      </w:r>
      <w:r w:rsidRPr="00091838">
        <w:rPr>
          <w:color w:val="000000"/>
        </w:rPr>
        <w:t xml:space="preserve">đội ngũ giáo viên (chất lượng đội ngũ, nhận thức của họ về nâng cao chất lượng giáo dục thái độ của họ trước yêu cầu này). Tình hình học sinh (chất lượng, tính tích cực, tâm thế tham gia vào các hoạt động học tập...). CSVC, thiết bị phục vụ dạy học, những điều kiện cơ bản để tiến hành dạy học. </w:t>
      </w:r>
      <w:r w:rsidRPr="00091838">
        <w:rPr>
          <w:spacing w:val="-2"/>
        </w:rPr>
        <w:t xml:space="preserve">Tiếp thu ý kiến, nguyện vọng của mọi người (kể cả học sinh và phụ huynh học sinh) một cách nghiêm túc và thấu hiểu để xác định yêu cầu nâng cao chất lượng giáo dục. </w:t>
      </w:r>
      <w:r w:rsidRPr="00091838">
        <w:rPr>
          <w:bCs/>
          <w:spacing w:val="-2"/>
        </w:rPr>
        <w:t>Xác định mục tiêu cụ thể cho các bước lập kế hoạch, chỉ đạo triển khai thực hiện, kiểm tra đánh giá rút kinh nghiệm các hoạt động của nhà trường.</w:t>
      </w:r>
    </w:p>
    <w:p w:rsidR="002876B4" w:rsidRPr="00091838" w:rsidRDefault="002876B4" w:rsidP="00091838">
      <w:pPr>
        <w:spacing w:line="312" w:lineRule="auto"/>
        <w:jc w:val="both"/>
        <w:rPr>
          <w:bCs/>
          <w:spacing w:val="-2"/>
        </w:rPr>
      </w:pPr>
      <w:r w:rsidRPr="00091838">
        <w:rPr>
          <w:bCs/>
          <w:color w:val="000000"/>
        </w:rPr>
        <w:tab/>
      </w:r>
      <w:r w:rsidRPr="00091838">
        <w:rPr>
          <w:bCs/>
          <w:spacing w:val="-2"/>
        </w:rPr>
        <w:t>3/ Tiếp tục tăng cường dạy học ngoại ngữ, tin học, kĩ năng sống cho học sinh; duy trì và nâng cao hiệu quả quản lý bằng các thiết bị phần mềm hiện đại</w:t>
      </w:r>
    </w:p>
    <w:p w:rsidR="002876B4" w:rsidRPr="00091838" w:rsidRDefault="002876B4" w:rsidP="00091838">
      <w:pPr>
        <w:spacing w:line="312" w:lineRule="auto"/>
        <w:ind w:firstLine="720"/>
        <w:jc w:val="both"/>
        <w:rPr>
          <w:bCs/>
          <w:spacing w:val="-2"/>
        </w:rPr>
      </w:pPr>
      <w:r w:rsidRPr="00091838">
        <w:rPr>
          <w:bCs/>
          <w:spacing w:val="-2"/>
        </w:rPr>
        <w:t xml:space="preserve">Tham mưu với cấp lãnh đạo tăng cường đưa việc dạy ngoại ngữ có yếu tố người nước ngoài, tin học, kĩ năng sống cho học sinh theo đề án đã được cấp trên phê duyệt. Thường xuyên kiểm soát chất lượng dạy học. Tăng cường dự giờ, góp ý trao đổi để có biện pháp dạy học tích cực hiệu quả hơn. </w:t>
      </w:r>
    </w:p>
    <w:p w:rsidR="002876B4" w:rsidRPr="00091838" w:rsidRDefault="002876B4" w:rsidP="00091838">
      <w:pPr>
        <w:spacing w:line="312" w:lineRule="auto"/>
        <w:ind w:firstLine="720"/>
        <w:jc w:val="both"/>
        <w:rPr>
          <w:bCs/>
          <w:spacing w:val="-2"/>
        </w:rPr>
      </w:pPr>
      <w:r w:rsidRPr="00091838">
        <w:rPr>
          <w:bCs/>
          <w:spacing w:val="-2"/>
        </w:rPr>
        <w:t>Tổ chức các hội thi nhằm phát hiện những học sinh tài năng, góp phần nâng cao phong trào học tập của các em.</w:t>
      </w:r>
    </w:p>
    <w:p w:rsidR="002876B4" w:rsidRPr="00091838" w:rsidRDefault="002876B4" w:rsidP="00091838">
      <w:pPr>
        <w:spacing w:line="312" w:lineRule="auto"/>
        <w:ind w:firstLine="720"/>
        <w:jc w:val="both"/>
        <w:rPr>
          <w:bCs/>
          <w:spacing w:val="-2"/>
        </w:rPr>
      </w:pPr>
      <w:r w:rsidRPr="00091838">
        <w:rPr>
          <w:bCs/>
          <w:spacing w:val="-2"/>
        </w:rPr>
        <w:t>Tuyên truyền trong phụ huynh những lợi ích của việc học tập ngoại ngữ, tin học, kĩ năng sống để cùng cho học sinh tham gia học tập và phối hợp với nhà trường hướng dẫn các em học tập tốt hơn.</w:t>
      </w:r>
    </w:p>
    <w:p w:rsidR="002876B4" w:rsidRPr="00091838" w:rsidRDefault="002876B4" w:rsidP="00091838">
      <w:pPr>
        <w:spacing w:line="312" w:lineRule="auto"/>
        <w:ind w:firstLine="720"/>
        <w:jc w:val="both"/>
        <w:rPr>
          <w:bCs/>
          <w:spacing w:val="-2"/>
        </w:rPr>
      </w:pPr>
      <w:r w:rsidRPr="00091838">
        <w:rPr>
          <w:bCs/>
          <w:spacing w:val="-2"/>
        </w:rPr>
        <w:t>Luôn học hỏi sử dụng quản lý nhà trường bằng các phần mềm, thông tin báo cáo kịp thời bằng thiết bị hiện đại đạt hiệu quả cao trong việc quản lý điều hành thực hiện công việc.</w:t>
      </w:r>
    </w:p>
    <w:p w:rsidR="002876B4" w:rsidRPr="00091838" w:rsidRDefault="002876B4" w:rsidP="00091838">
      <w:pPr>
        <w:spacing w:line="312" w:lineRule="auto"/>
        <w:ind w:firstLine="720"/>
        <w:jc w:val="both"/>
        <w:rPr>
          <w:b/>
        </w:rPr>
      </w:pPr>
      <w:r w:rsidRPr="00091838">
        <w:rPr>
          <w:b/>
        </w:rPr>
        <w:t>2.2. Nhóm phát triển đội ngũ, học sinh</w:t>
      </w:r>
    </w:p>
    <w:p w:rsidR="002876B4" w:rsidRPr="00091838" w:rsidRDefault="002876B4" w:rsidP="00091838">
      <w:pPr>
        <w:spacing w:line="312" w:lineRule="auto"/>
        <w:ind w:firstLine="720"/>
        <w:jc w:val="both"/>
        <w:rPr>
          <w:b/>
          <w:i/>
        </w:rPr>
      </w:pPr>
      <w:r w:rsidRPr="00091838">
        <w:rPr>
          <w:b/>
          <w:i/>
        </w:rPr>
        <w:t>2.2.1 Quản lý cán bộ, giáo viên, nhân viên</w:t>
      </w:r>
    </w:p>
    <w:p w:rsidR="002876B4" w:rsidRPr="00091838" w:rsidRDefault="002876B4" w:rsidP="00091838">
      <w:pPr>
        <w:spacing w:line="312" w:lineRule="auto"/>
        <w:jc w:val="both"/>
      </w:pPr>
      <w:r w:rsidRPr="00091838">
        <w:tab/>
        <w:t xml:space="preserve">- Phân công giáo viên, nhân viên cần đảm bảo tính công bằng, đảm bảo chế độ lao động và tâm sinh lí của học sinh ở từng khối lớp. Tăng cường phối hợp với phụ huynh, lắng nghe phụ huynh, nhân viên nhà trường góp ý để điều chỉnh các biện pháp quản lý cho phù hợp. Tổ chức nhiều hoạt động giáo dục, các </w:t>
      </w:r>
      <w:r w:rsidRPr="00091838">
        <w:lastRenderedPageBreak/>
        <w:t>phong trào thi đua, lập kế hoạch chuẩn bị lâu dài để tuyên truyền sâu rộng số lượng họ</w:t>
      </w:r>
      <w:r w:rsidR="00A63135" w:rsidRPr="00091838">
        <w:t>c</w:t>
      </w:r>
      <w:r w:rsidRPr="00091838">
        <w:t xml:space="preserve"> sinh cùng phấn đấu học tập, tham gia đạt kết quả cao.</w:t>
      </w:r>
    </w:p>
    <w:p w:rsidR="002876B4" w:rsidRPr="00091838" w:rsidRDefault="002876B4" w:rsidP="00091838">
      <w:pPr>
        <w:spacing w:line="312" w:lineRule="auto"/>
        <w:jc w:val="both"/>
      </w:pPr>
      <w:r w:rsidRPr="00091838">
        <w:tab/>
        <w:t>- Đối với giáo viên trẻ chưa có kinh nghiệm trong công tác chủ nhiệm và dạy học, nhà trường bồi dưỡng giáo viên ngay từ đầu năm học, tổ chức các chuyên đề về công tác chủ nhiệm lớp. Phân công giáo viên trong một khối có nhiều trình độ nghiệp vụ và lứa tuổi khác nhau để cùng giúp đỡ, bồi dưỡng về chuyên môn cũng như cách ứng xử với phụ huynh và đồng nghiệp, xây dựng tập thể sư phạm đoàn kết, thân thiện, nhân ái và có trách nhiệm cao với sự nghiệp giáo dục. Hiệu phó nhà trường bồi dưỡng chuyên môn, thường xuyên kiểm tra đánh giá khuyến khích động viên giáo viên tăng cường ý thức tự học, tự bồi dưỡng, đảm bảo tiến bộ trong công tác đáp ứng thực hiện tốt công tác giáo dục. Tích cực bồi dưỡng giáo viên tham gia thi giáo viên giỏi cấp trường, cấp thành phố, cấp tỉnh đạt, đạt chỉ tiêu đề ra.</w:t>
      </w:r>
    </w:p>
    <w:p w:rsidR="002876B4" w:rsidRPr="00091838" w:rsidRDefault="002876B4" w:rsidP="00091838">
      <w:pPr>
        <w:spacing w:line="312" w:lineRule="auto"/>
        <w:ind w:firstLine="360"/>
        <w:jc w:val="both"/>
      </w:pPr>
      <w:r w:rsidRPr="00091838">
        <w:t xml:space="preserve">    - Với tình hình nhà trường khó khăn trong việc thiếu giáo viên giảng dạy, thiếu trang thiết bị dạy học hiện đại về công nghệ thông tin, nhà trường tích cực tham mưu với UBND thành phố Hạ Long bổ sung giáo viên, đầu tư trang thiết bị cho nhà trường. Đồng thời Hiệu trưởng nhà trường chủ động phân công giáo viên sắp xếp phòng học sao cho vẫn đảm bảo dạy đủ số tiết theo quy định.</w:t>
      </w:r>
    </w:p>
    <w:p w:rsidR="002876B4" w:rsidRPr="00091838" w:rsidRDefault="002876B4" w:rsidP="00091838">
      <w:pPr>
        <w:spacing w:line="312" w:lineRule="auto"/>
        <w:ind w:firstLine="720"/>
        <w:jc w:val="both"/>
      </w:pPr>
      <w:r w:rsidRPr="00091838">
        <w:t>- Đẩy mạnh công tác quy hoạch, xây dựng đội ngũ cán bộ quản lý và giáo viên đủ về số lượng, hợp lý về cơ cấu, có chất lượng cao, bảo đảm đủ các chuẩn về chính trị và chuyên môn theo quy định của Bộ Giáo dục và Đào tạo.</w:t>
      </w:r>
    </w:p>
    <w:p w:rsidR="002876B4" w:rsidRPr="00091838" w:rsidRDefault="002876B4" w:rsidP="00091838">
      <w:pPr>
        <w:spacing w:line="312" w:lineRule="auto"/>
        <w:ind w:firstLine="720"/>
        <w:jc w:val="both"/>
      </w:pPr>
      <w:r w:rsidRPr="00091838">
        <w:t>- Xây dựng môi trường sư phạm trước hết là xây dựng đội ngũ cán bộ giáo viên, khung cảnh nhà trường và nề nếp học tập, sinh hoạt. Mỗi thầy cô giáo không chỉ dạy học cho học sinh bằng những hiểu biết của mình mà còn dạy cho học sinh bằng tất cả sự tâm huyết của mình. Vì thế Hiệu trưởng nhà trường cần phối hợp với Công đoàn xây dựng tập thể giáo viên thành tấm gương đạo đức, tự học và sáng tạo cho học sinh noi theo.</w:t>
      </w:r>
    </w:p>
    <w:p w:rsidR="002876B4" w:rsidRPr="00091838" w:rsidRDefault="002876B4" w:rsidP="00091838">
      <w:pPr>
        <w:spacing w:line="312" w:lineRule="auto"/>
        <w:ind w:firstLine="720"/>
        <w:jc w:val="both"/>
      </w:pPr>
      <w:r w:rsidRPr="00091838">
        <w:t>- Rà soát lại trình độ chuyên môn nghiệp vụ, năng lực sư phạm của giáo viên. Động viên khuyến khích, tạo điều kiện cho giáo viên chưa có trình độ ngoại ngữ, tin học tự học để nâng cao trình độ.</w:t>
      </w:r>
    </w:p>
    <w:p w:rsidR="002876B4" w:rsidRPr="00091838" w:rsidRDefault="002876B4" w:rsidP="00091838">
      <w:pPr>
        <w:spacing w:line="312" w:lineRule="auto"/>
        <w:ind w:firstLine="720"/>
        <w:jc w:val="both"/>
      </w:pPr>
      <w:r w:rsidRPr="00091838">
        <w:t xml:space="preserve">- Bồi dưỡng chuyên môn cho giáo viên bằng nhiều hình thức: Dự giờ, hội giảng, thi giáo viên giỏi, chuyên đề, trao đổi kinh nghiệm... Phát động các phong trào thi đua dạy tốt, học tốt có phần thưởng khích lệ và góp ý rút kinh nghiệm để giáo viên khắc phục những tồn tại và phát huy những thành tích đạt được. </w:t>
      </w:r>
      <w:r w:rsidRPr="00091838">
        <w:lastRenderedPageBreak/>
        <w:t>Thường xuyên bồi dưỡng lực lượng cán bộ kế cận và lực lượng cốt cán thông qua thực tiễn công tác và tham gia các lớp đào tạo, bồi dưỡng do cấp trên tổ chức.</w:t>
      </w:r>
    </w:p>
    <w:p w:rsidR="002876B4" w:rsidRPr="00091838" w:rsidRDefault="002876B4" w:rsidP="00091838">
      <w:pPr>
        <w:spacing w:line="312" w:lineRule="auto"/>
        <w:ind w:firstLine="720"/>
        <w:jc w:val="both"/>
      </w:pPr>
      <w:r w:rsidRPr="00091838">
        <w:t>- Thực hiện quy chế dân chủ trong nhà trường, công bằng trong công tác phê bình, thi đua khen thưởng, giải quyết những vướng mắc trong nội bộ cán bộ, giáo viên, nhân viên trên cơ sở bình đẳng. Giải quyết kịp thời và đầy đủ các chế độ chính sách cho cán bộ giáo viên, tạo điều kiện cho giáo viên yên tâm công tác. Xây dựng bầu không khí làm việc đồng thuận, phát huy vai trò gương mẫu trong lãnh đạo, tạo khối đoàn kết nhất trí cùng nhau hoàn thành xuất sắc mọi nhiệm vụ đề ra.</w:t>
      </w:r>
    </w:p>
    <w:p w:rsidR="002876B4" w:rsidRPr="00091838" w:rsidRDefault="002876B4" w:rsidP="00091838">
      <w:pPr>
        <w:spacing w:line="312" w:lineRule="auto"/>
        <w:ind w:firstLine="720"/>
        <w:jc w:val="both"/>
      </w:pPr>
      <w:r w:rsidRPr="00091838">
        <w:t>- Phát huy vai trò cá nhân, luôn gương mẫu đi đầu trong mọi công việc từng bước hoàn thiện bản thân đáp ứng yêu cầu thời đại công nghiệp hoá hiện đại hoá đất nước và hội nhập quốc tế.</w:t>
      </w:r>
    </w:p>
    <w:p w:rsidR="002876B4" w:rsidRPr="00091838" w:rsidRDefault="002876B4" w:rsidP="00091838">
      <w:pPr>
        <w:spacing w:line="312" w:lineRule="auto"/>
        <w:ind w:firstLine="720"/>
        <w:jc w:val="both"/>
        <w:rPr>
          <w:i/>
        </w:rPr>
      </w:pPr>
      <w:r w:rsidRPr="00091838">
        <w:rPr>
          <w:b/>
          <w:i/>
        </w:rPr>
        <w:t>2.2.2 Quản lý học sinh</w:t>
      </w:r>
    </w:p>
    <w:p w:rsidR="002876B4" w:rsidRPr="00091838" w:rsidRDefault="002876B4" w:rsidP="00091838">
      <w:pPr>
        <w:shd w:val="clear" w:color="auto" w:fill="FFFFFF"/>
        <w:spacing w:line="312" w:lineRule="auto"/>
        <w:ind w:firstLine="720"/>
        <w:jc w:val="both"/>
        <w:rPr>
          <w:color w:val="000000"/>
          <w:shd w:val="clear" w:color="auto" w:fill="FFFFFF"/>
        </w:rPr>
      </w:pPr>
      <w:r w:rsidRPr="00091838">
        <w:rPr>
          <w:color w:val="000000"/>
          <w:shd w:val="clear" w:color="auto" w:fill="FFFFFF"/>
        </w:rPr>
        <w:t>- Quản lý học sinh đảm bảo an toàn là nhiệm vụ quan trọng hàng đầu hiện nay. Với xã hội phát triển kèm theo các hệ lụy về tệ nạn và những tác động gây nguy hại cho các em. Nhà trường cần chủ động xây dựng tất cả các phương án đảm bảo an toàn cho học sinh về phòng tránh ngộ độc thực phẩm, đảm bảo đủ dinh dưỡng chăm sóc học sinh bán trú; phòng tránh dịch bệnh đó là thường xuyên tuyên truyền nguy cơ bệnh dịch, vệ sinh trường lớp sạch sẽ để ngăn ngừa bệnh dịch. Chú trọng cơ sở vật chất đảm bảo an toàn không gây tai nạn thương tích, quan sát đề nghị xây dựng bổ sung nâng cao lan can, tay vịn cầu thang, quản lý chặt chẽ hàng ngày khu vệ sinh, những nơi ngõ ngách trong trường phòng tránh học sinh bị xâm hại, tăng cường dạy kĩ năng sống cho học sinh để biết phòng ngừa, bảo vệ bản thân an toàn.</w:t>
      </w:r>
    </w:p>
    <w:p w:rsidR="002876B4" w:rsidRPr="00091838" w:rsidRDefault="002876B4" w:rsidP="00091838">
      <w:pPr>
        <w:spacing w:line="312" w:lineRule="auto"/>
        <w:ind w:firstLine="720"/>
        <w:jc w:val="both"/>
      </w:pPr>
      <w:r w:rsidRPr="00091838">
        <w:rPr>
          <w:color w:val="000000"/>
          <w:shd w:val="clear" w:color="auto" w:fill="FFFFFF"/>
        </w:rPr>
        <w:t>- Vận dụng các giải pháp nâng cao chất lượng giáo dục, tăng cường cơ sở vật chất, nâng cao trình độ chuyên môn nghiệp vụ, đáp ứng sự hài lòng của phụ huynh là điều kiện để nhà trường tiếp tục giữ vững và nâng cao chất lượng đáp ứng các yêu cầu trường chuẩn quốc gia và kiểm định chất lượng giáo dục.</w:t>
      </w:r>
    </w:p>
    <w:p w:rsidR="002876B4" w:rsidRPr="00091838" w:rsidRDefault="002876B4" w:rsidP="00091838">
      <w:pPr>
        <w:spacing w:line="312" w:lineRule="auto"/>
        <w:ind w:firstLine="720"/>
        <w:jc w:val="both"/>
        <w:rPr>
          <w:b/>
        </w:rPr>
      </w:pPr>
      <w:r w:rsidRPr="00091838">
        <w:rPr>
          <w:b/>
        </w:rPr>
        <w:t>2.3 Nhóm quản lý theo cơ chế công khai, dân chủ</w:t>
      </w:r>
    </w:p>
    <w:p w:rsidR="002876B4" w:rsidRPr="00091838" w:rsidRDefault="002876B4" w:rsidP="00091838">
      <w:pPr>
        <w:shd w:val="clear" w:color="auto" w:fill="FFFFFF"/>
        <w:spacing w:line="312" w:lineRule="auto"/>
        <w:ind w:firstLine="360"/>
        <w:jc w:val="both"/>
        <w:rPr>
          <w:color w:val="000000"/>
        </w:rPr>
      </w:pPr>
      <w:r w:rsidRPr="00091838">
        <w:rPr>
          <w:b/>
          <w:color w:val="000000"/>
        </w:rPr>
        <w:t xml:space="preserve">    </w:t>
      </w:r>
      <w:r w:rsidRPr="00091838">
        <w:rPr>
          <w:color w:val="000000"/>
        </w:rPr>
        <w:t>- Quản lý nhà trường đảm bảo khoa học, minh bạch, dân chủ, an toàn, điều hành nhà trường hoạt động hiệu quả, tạo động lực thúc đẩy các nhân viên tự nguyện cống hiến năng lực xây dựng nhà trường vững mạnh.</w:t>
      </w:r>
    </w:p>
    <w:p w:rsidR="002876B4" w:rsidRPr="00091838" w:rsidRDefault="002876B4" w:rsidP="00091838">
      <w:pPr>
        <w:shd w:val="clear" w:color="auto" w:fill="FFFFFF"/>
        <w:spacing w:line="312" w:lineRule="auto"/>
        <w:ind w:firstLine="360"/>
        <w:jc w:val="both"/>
        <w:rPr>
          <w:color w:val="000000"/>
        </w:rPr>
      </w:pPr>
      <w:r w:rsidRPr="00091838">
        <w:rPr>
          <w:b/>
          <w:color w:val="000000"/>
        </w:rPr>
        <w:lastRenderedPageBreak/>
        <w:tab/>
      </w:r>
      <w:r w:rsidRPr="00091838">
        <w:rPr>
          <w:color w:val="000000"/>
        </w:rPr>
        <w:t>- Quản lý chỉ đạo bằng văn bản cụ thể, có thời gian cho nhân viên nghiên cứu thực hiện tốt. Đề cao tính dân chủ công bằng trong việc triển khai giải quyết công việc. Khen thưởng, uốn nắn kịp thời để các nhân viên khâm phục, có động lực phát huy hoặc sửa chữa để tiếp tục cống hiến cho nhà trường.</w:t>
      </w:r>
    </w:p>
    <w:p w:rsidR="002876B4" w:rsidRPr="00091838" w:rsidRDefault="002876B4" w:rsidP="00091838">
      <w:pPr>
        <w:shd w:val="clear" w:color="auto" w:fill="FFFFFF"/>
        <w:spacing w:line="312" w:lineRule="auto"/>
        <w:ind w:firstLine="360"/>
        <w:jc w:val="both"/>
        <w:rPr>
          <w:color w:val="000000"/>
        </w:rPr>
      </w:pPr>
      <w:r w:rsidRPr="00091838">
        <w:rPr>
          <w:color w:val="000000"/>
        </w:rPr>
        <w:t xml:space="preserve">  </w:t>
      </w:r>
      <w:r w:rsidRPr="00091838">
        <w:rPr>
          <w:color w:val="000000"/>
        </w:rPr>
        <w:tab/>
        <w:t>- Các khoản thu chi đều minh bạch, xây dựng kế hoạch chi tiết thỏa thuận, quyết toán công khai với phụ huynh để đảm bảo tính dân chủ. Các khoản thu chi đều được báo cáo qua hệ thống sổ sách, báo cáo qua hệ thống kho bạc tài chính, thực hiện đúng theo nguyên tắc tài chính.</w:t>
      </w:r>
    </w:p>
    <w:p w:rsidR="002876B4" w:rsidRPr="00091838" w:rsidRDefault="002876B4" w:rsidP="00091838">
      <w:pPr>
        <w:shd w:val="clear" w:color="auto" w:fill="FFFFFF"/>
        <w:spacing w:line="312" w:lineRule="auto"/>
        <w:jc w:val="both"/>
        <w:rPr>
          <w:color w:val="000000"/>
        </w:rPr>
      </w:pPr>
      <w:r w:rsidRPr="00091838">
        <w:rPr>
          <w:color w:val="000000"/>
        </w:rPr>
        <w:tab/>
        <w:t xml:space="preserve">- Việc quản lý sử dụng tài sản trong nhà trường cần thực hiện công khai, minh bạch. </w:t>
      </w:r>
      <w:r w:rsidRPr="00091838">
        <w:rPr>
          <w:color w:val="000000"/>
          <w:shd w:val="clear" w:color="auto" w:fill="FFFFFF"/>
        </w:rPr>
        <w:t>Tất cả các đội ngũ cán bộ làm công tác tài chính, kế toán đơn vị thực hiện các bước theo quy trình, trình tự mua sắm, thanh lý, ghi tăng, ghi giảm tài sản cố định.. kiểm kê, kê khai tài sản để nắm bắt được tình hình thực tế của tài sản.</w:t>
      </w:r>
      <w:r w:rsidRPr="00091838">
        <w:rPr>
          <w:color w:val="000000"/>
        </w:rPr>
        <w:t xml:space="preserve"> Công khai cả dự toán, hình thức mua, giá trị mua...; không chỉ được tiến hành theo định kỳ mà phải làm thường xuyên tránh trường hợp lãng phí, gây thất thoát. </w:t>
      </w:r>
      <w:r w:rsidRPr="00091838">
        <w:rPr>
          <w:color w:val="000000"/>
          <w:shd w:val="clear" w:color="auto" w:fill="FFFFFF"/>
        </w:rPr>
        <w:t xml:space="preserve">Yêu cầu thực hiện đúng các quy định, quy chế đã ban hành như quy chế chi tiêu nội bộ, quy chế sử dụng tài sản. Sử dụng điện, nước: Hết giờ làm việc phòng và cá nhân phải đảm bảo ngắt hết điện sáng và các thiết bị điện không sử dụng, nếu gây lãng phí. </w:t>
      </w:r>
      <w:r w:rsidRPr="00091838">
        <w:rPr>
          <w:color w:val="000000"/>
        </w:rPr>
        <w:t>Tổ chức tốt việc xây dựng và thực hiện những định hướng đổi mới cơ chế quản lý tài sản công nhằm vừa thực hiện quản lý chặt chẽ tài sản công, vừa thực hiện khai thác cao nhất hiệu quả sử dụng tài sản công.</w:t>
      </w:r>
    </w:p>
    <w:p w:rsidR="002876B4" w:rsidRPr="00091838" w:rsidRDefault="002876B4" w:rsidP="00091838">
      <w:pPr>
        <w:shd w:val="clear" w:color="auto" w:fill="FFFFFF"/>
        <w:spacing w:line="312" w:lineRule="auto"/>
        <w:ind w:firstLine="720"/>
        <w:jc w:val="both"/>
        <w:rPr>
          <w:color w:val="000000"/>
          <w:shd w:val="clear" w:color="auto" w:fill="FFFFFF"/>
        </w:rPr>
      </w:pPr>
      <w:r w:rsidRPr="00091838">
        <w:rPr>
          <w:color w:val="000000"/>
          <w:shd w:val="clear" w:color="auto" w:fill="FFFFFF"/>
        </w:rPr>
        <w:t>- Nhà trường cần thực hiện tốt chức năng nhiệm vụ giám sát của hội đồng trường; thanh tra nhân dân, các tổ chức trong ngoài nhà trường; phối hợp thường xuyên chặt chẽ với phụ huynh học sinh; đẩy mạnh công tác kiểm tra nội bộ trường học; coi trọng công tác tiếp dân, ứng xử văn hóa với phụ huynh, học sinh, giữa các đồng nghiệp, giữa thầy và trò tạo thành một tập thể làm việc gương mẫu, phát huy tinh thần ý thức tự giác cao của các thành viên trong nhà trường, cùng xây dựng nhà trường phát triển vững mạnh.</w:t>
      </w:r>
    </w:p>
    <w:p w:rsidR="002876B4" w:rsidRPr="00091838" w:rsidRDefault="002876B4" w:rsidP="00091838">
      <w:pPr>
        <w:spacing w:line="312" w:lineRule="auto"/>
        <w:ind w:firstLine="720"/>
        <w:jc w:val="both"/>
        <w:rPr>
          <w:b/>
        </w:rPr>
      </w:pPr>
      <w:r w:rsidRPr="00091838">
        <w:rPr>
          <w:b/>
        </w:rPr>
        <w:t>2.4. Nhóm mục tiêu phát triển cơ sở vật chất kĩ thuật</w:t>
      </w:r>
    </w:p>
    <w:p w:rsidR="002876B4" w:rsidRPr="00091838" w:rsidRDefault="002876B4" w:rsidP="00091838">
      <w:pPr>
        <w:spacing w:line="312" w:lineRule="auto"/>
        <w:ind w:firstLine="720"/>
        <w:jc w:val="both"/>
      </w:pPr>
      <w:r w:rsidRPr="00091838">
        <w:t>- Tiếp tục bổ sung, chuẩn hóa trang thiết bị dạy học từ nguồn kinh phí giao quyền tự chủ theo quy định và yêu cầu trường đạt chuẩn chất lượng giáo dục của Bộ Giáo dục và Đào tạo.</w:t>
      </w:r>
    </w:p>
    <w:p w:rsidR="002876B4" w:rsidRPr="00091838" w:rsidRDefault="002876B4" w:rsidP="00091838">
      <w:pPr>
        <w:spacing w:line="312" w:lineRule="auto"/>
        <w:ind w:firstLine="720"/>
        <w:jc w:val="both"/>
      </w:pPr>
      <w:r w:rsidRPr="00091838">
        <w:t>- Quy hoạch môi trường bên trong và bên ngoài, quy hoạch lại cây xanh, hoa cảnh  tạo môi trường Xanh - sạch - đẹp thể hiện môi trường học thân thiện, học sinh tích cực.</w:t>
      </w:r>
    </w:p>
    <w:p w:rsidR="002876B4" w:rsidRPr="00091838" w:rsidRDefault="002876B4" w:rsidP="00091838">
      <w:pPr>
        <w:spacing w:line="312" w:lineRule="auto"/>
        <w:ind w:firstLine="720"/>
        <w:jc w:val="both"/>
        <w:rPr>
          <w:b/>
        </w:rPr>
      </w:pPr>
      <w:r w:rsidRPr="00091838">
        <w:rPr>
          <w:b/>
        </w:rPr>
        <w:lastRenderedPageBreak/>
        <w:t>2.5. Nhóm phát triển nguồn lực tài chính:</w:t>
      </w:r>
    </w:p>
    <w:p w:rsidR="002876B4" w:rsidRPr="00091838" w:rsidRDefault="002876B4" w:rsidP="00091838">
      <w:pPr>
        <w:spacing w:line="312" w:lineRule="auto"/>
        <w:ind w:firstLine="720"/>
        <w:jc w:val="both"/>
      </w:pPr>
      <w:r w:rsidRPr="00091838">
        <w:t>- Thực hiện đúng theo nguyên tắc tài chính. Thường xuyên kiểm tra việc thực hiện thu chi các nguồn; công khai tài chính đúng quy định.</w:t>
      </w:r>
    </w:p>
    <w:p w:rsidR="002876B4" w:rsidRPr="00091838" w:rsidRDefault="002876B4" w:rsidP="00091838">
      <w:pPr>
        <w:spacing w:line="312" w:lineRule="auto"/>
        <w:ind w:firstLine="720"/>
        <w:jc w:val="both"/>
      </w:pPr>
      <w:r w:rsidRPr="00091838">
        <w:t>- Tuyên truyền, vận động phụ huynh học sinh thường xuyên phối hợp hỗ trợ nhà trường trong mọi hoạt động. Bàn bạc thống nhất và theo dõi thu chi các khoản thu hộ của Ban đại diện CMHS.</w:t>
      </w:r>
    </w:p>
    <w:p w:rsidR="002876B4" w:rsidRPr="00091838" w:rsidRDefault="002876B4" w:rsidP="00091838">
      <w:pPr>
        <w:spacing w:line="312" w:lineRule="auto"/>
        <w:ind w:firstLine="720"/>
        <w:jc w:val="both"/>
        <w:rPr>
          <w:b/>
        </w:rPr>
      </w:pPr>
      <w:r w:rsidRPr="00091838">
        <w:rPr>
          <w:b/>
        </w:rPr>
        <w:t>2.6. Phát triển và quảng bá thương hiệu</w:t>
      </w:r>
    </w:p>
    <w:p w:rsidR="002876B4" w:rsidRPr="00091838" w:rsidRDefault="002876B4" w:rsidP="00091838">
      <w:pPr>
        <w:spacing w:line="312" w:lineRule="auto"/>
        <w:ind w:firstLine="720"/>
        <w:jc w:val="both"/>
      </w:pPr>
      <w:r w:rsidRPr="00091838">
        <w:t>- Thực hiện tốt Wedside nhà trường, cung cấp các thông tin về hoạt động giáo dục thông qua các hội nghị diễn đàn...</w:t>
      </w:r>
    </w:p>
    <w:p w:rsidR="002876B4" w:rsidRPr="00091838" w:rsidRDefault="002876B4" w:rsidP="00091838">
      <w:pPr>
        <w:spacing w:line="312" w:lineRule="auto"/>
        <w:ind w:firstLine="720"/>
        <w:jc w:val="both"/>
      </w:pPr>
      <w:r w:rsidRPr="00091838">
        <w:t>- Khuyến khích giáo viên tích cực tham gia vào các sự kiện, các hoạt động của ngành và của cộng đồng.</w:t>
      </w:r>
    </w:p>
    <w:p w:rsidR="002876B4" w:rsidRPr="00091838" w:rsidRDefault="002876B4" w:rsidP="00091838">
      <w:pPr>
        <w:spacing w:line="312" w:lineRule="auto"/>
        <w:ind w:firstLine="720"/>
        <w:jc w:val="both"/>
      </w:pPr>
      <w:r w:rsidRPr="00091838">
        <w:t>- Xây dựng sự tín nhiệm của xã hội đối với nhà trường. Xác lập sự tín nhiệm đối với từng cán bộ, giáo viên, nhân viên.</w:t>
      </w:r>
    </w:p>
    <w:p w:rsidR="002876B4" w:rsidRPr="00091838" w:rsidRDefault="002876B4" w:rsidP="00091838">
      <w:pPr>
        <w:spacing w:line="312" w:lineRule="auto"/>
        <w:ind w:firstLine="720"/>
        <w:jc w:val="both"/>
      </w:pPr>
      <w:r w:rsidRPr="00091838">
        <w:t>- Đẩy mạnh tuyên truyền, phát huy truyền thống của nhà trường, nêu cao tinh thần trách nhiệm của mỗi thành viên đối với quá trình xây dựng phát triển của nhà trường.</w:t>
      </w:r>
    </w:p>
    <w:p w:rsidR="002876B4" w:rsidRPr="00091838" w:rsidRDefault="002876B4" w:rsidP="00091838">
      <w:pPr>
        <w:spacing w:line="312" w:lineRule="auto"/>
        <w:ind w:firstLine="720"/>
        <w:jc w:val="both"/>
        <w:rPr>
          <w:b/>
        </w:rPr>
      </w:pPr>
    </w:p>
    <w:p w:rsidR="0012561D" w:rsidRPr="00091838" w:rsidRDefault="00DE30CF" w:rsidP="00091838">
      <w:pPr>
        <w:spacing w:line="312" w:lineRule="auto"/>
        <w:ind w:firstLine="720"/>
        <w:jc w:val="both"/>
      </w:pPr>
      <w:bookmarkStart w:id="3" w:name="_hkp9qnmeln1w" w:colFirst="0" w:colLast="0"/>
      <w:bookmarkEnd w:id="3"/>
      <w:r w:rsidRPr="00091838">
        <w:rPr>
          <w:b/>
        </w:rPr>
        <w:t>V</w:t>
      </w:r>
      <w:r w:rsidR="00626DB0" w:rsidRPr="00091838">
        <w:rPr>
          <w:b/>
        </w:rPr>
        <w:t>II</w:t>
      </w:r>
      <w:r w:rsidRPr="00091838">
        <w:rPr>
          <w:b/>
        </w:rPr>
        <w:t>. TỔ CHỨC THỰC HIỆN</w:t>
      </w:r>
    </w:p>
    <w:p w:rsidR="00384B72" w:rsidRPr="00091838" w:rsidRDefault="00384B72" w:rsidP="00091838">
      <w:pPr>
        <w:spacing w:line="312" w:lineRule="auto"/>
        <w:ind w:firstLine="720"/>
        <w:jc w:val="both"/>
        <w:rPr>
          <w:b/>
        </w:rPr>
      </w:pPr>
      <w:r w:rsidRPr="00091838">
        <w:rPr>
          <w:b/>
        </w:rPr>
        <w:t>1. Phổ biến kế hoạch.</w:t>
      </w:r>
    </w:p>
    <w:p w:rsidR="00384B72" w:rsidRPr="00091838" w:rsidRDefault="00384B72" w:rsidP="00091838">
      <w:pPr>
        <w:spacing w:line="312" w:lineRule="auto"/>
        <w:ind w:firstLine="720"/>
        <w:jc w:val="both"/>
      </w:pPr>
      <w:r w:rsidRPr="00091838">
        <w:t>- Kế hoạch phát triển giáo dục trường Tiểu học Nguyễn Bá Ngọc giai đoạn 2020 - 2025</w:t>
      </w:r>
      <w:r w:rsidRPr="00091838">
        <w:rPr>
          <w:b/>
          <w:i/>
        </w:rPr>
        <w:t xml:space="preserve"> </w:t>
      </w:r>
      <w:r w:rsidRPr="00091838">
        <w:t>được phổ biến rộng rãi đến toàn thể cán bộ giáo viên, viên chức của nhà trường, cơ quan cấp trên, Đảng ủy, chính quyền địa phương, phụ huynh học sinh, học sinh và các tổ chức cá nhân liên quan đến nhà trường.</w:t>
      </w:r>
    </w:p>
    <w:p w:rsidR="00384B72" w:rsidRPr="00091838" w:rsidRDefault="00384B72" w:rsidP="00091838">
      <w:pPr>
        <w:spacing w:line="312" w:lineRule="auto"/>
        <w:ind w:firstLine="720"/>
        <w:jc w:val="both"/>
      </w:pPr>
      <w:r w:rsidRPr="00091838">
        <w:t>- Niêm yết công khai kế hoạch tại bảng tin trường.</w:t>
      </w:r>
    </w:p>
    <w:p w:rsidR="00384B72" w:rsidRPr="00091838" w:rsidRDefault="00384B72" w:rsidP="00091838">
      <w:pPr>
        <w:spacing w:line="312" w:lineRule="auto"/>
        <w:ind w:firstLine="720"/>
        <w:jc w:val="both"/>
        <w:rPr>
          <w:b/>
        </w:rPr>
      </w:pPr>
      <w:r w:rsidRPr="00091838">
        <w:rPr>
          <w:b/>
        </w:rPr>
        <w:t>2. Xây dựng lộ trình.</w:t>
      </w:r>
    </w:p>
    <w:p w:rsidR="00384B72" w:rsidRPr="00091838" w:rsidRDefault="00384B72" w:rsidP="00091838">
      <w:pPr>
        <w:spacing w:line="312" w:lineRule="auto"/>
        <w:ind w:firstLine="720"/>
        <w:jc w:val="both"/>
        <w:rPr>
          <w:b/>
          <w:i/>
        </w:rPr>
      </w:pPr>
      <w:r w:rsidRPr="00091838">
        <w:rPr>
          <w:i/>
        </w:rPr>
        <w:t xml:space="preserve">* </w:t>
      </w:r>
      <w:r w:rsidRPr="00091838">
        <w:rPr>
          <w:b/>
          <w:i/>
        </w:rPr>
        <w:t>Giai đoạn 2020-2023:</w:t>
      </w:r>
    </w:p>
    <w:p w:rsidR="00384B72" w:rsidRPr="00091838" w:rsidRDefault="00384B72" w:rsidP="00091838">
      <w:pPr>
        <w:spacing w:line="312" w:lineRule="auto"/>
        <w:ind w:firstLine="720"/>
        <w:jc w:val="both"/>
      </w:pPr>
      <w:r w:rsidRPr="00091838">
        <w:t>- Triển khai kế hoạch đến toàn thể cán bộ, giáo viên, viên chức. Báo cáo lên cơ quan cấp trên để xin ý kiến chỉ đạo.</w:t>
      </w:r>
    </w:p>
    <w:p w:rsidR="00384B72" w:rsidRPr="00091838" w:rsidRDefault="00384B72" w:rsidP="00091838">
      <w:pPr>
        <w:spacing w:line="312" w:lineRule="auto"/>
        <w:ind w:firstLine="720"/>
        <w:jc w:val="both"/>
      </w:pPr>
      <w:r w:rsidRPr="00091838">
        <w:t>- Xây dựng kế hoạch chi tiết các nội dung đề ra theo năm học.</w:t>
      </w:r>
    </w:p>
    <w:p w:rsidR="00384B72" w:rsidRPr="00091838" w:rsidRDefault="00384B72" w:rsidP="00091838">
      <w:pPr>
        <w:spacing w:line="312" w:lineRule="auto"/>
        <w:ind w:firstLine="720"/>
        <w:jc w:val="both"/>
      </w:pPr>
      <w:r w:rsidRPr="00091838">
        <w:t>- Hoàn thành xây dựng và nâng cao chất lượng đội ngũ, tham mưu đầu tư phòng học thông minh đối với khu nhà sau hiệu bộ.</w:t>
      </w:r>
    </w:p>
    <w:p w:rsidR="00384B72" w:rsidRPr="00091838" w:rsidRDefault="00384B72" w:rsidP="00091838">
      <w:pPr>
        <w:spacing w:line="312" w:lineRule="auto"/>
        <w:ind w:firstLine="720"/>
        <w:jc w:val="both"/>
      </w:pPr>
      <w:r w:rsidRPr="00091838">
        <w:t>- Tham mưu với UBND phường Hà Trung, UBND thành phố, phòng GD&amp;ĐT thành phố Hạ Long đầu tư trang thiết bị dạy học cho nhà trường.</w:t>
      </w:r>
    </w:p>
    <w:p w:rsidR="00384B72" w:rsidRPr="00091838" w:rsidRDefault="00384B72" w:rsidP="00091838">
      <w:pPr>
        <w:spacing w:line="312" w:lineRule="auto"/>
        <w:ind w:firstLine="720"/>
        <w:jc w:val="both"/>
      </w:pPr>
      <w:r w:rsidRPr="00091838">
        <w:lastRenderedPageBreak/>
        <w:t>- Từng bước xây dựng các tiêu chí của đánh giá trường đạt chuẩn chất lượng và chuẩn Quốc gia.</w:t>
      </w:r>
    </w:p>
    <w:p w:rsidR="00384B72" w:rsidRPr="00091838" w:rsidRDefault="00384B72" w:rsidP="00091838">
      <w:pPr>
        <w:spacing w:line="312" w:lineRule="auto"/>
        <w:ind w:firstLine="720"/>
        <w:jc w:val="both"/>
        <w:rPr>
          <w:b/>
          <w:i/>
        </w:rPr>
      </w:pPr>
      <w:r w:rsidRPr="00091838">
        <w:rPr>
          <w:b/>
          <w:i/>
        </w:rPr>
        <w:t>* Giai đoạn 2023-2025:</w:t>
      </w:r>
    </w:p>
    <w:p w:rsidR="00384B72" w:rsidRPr="00091838" w:rsidRDefault="00384B72" w:rsidP="00091838">
      <w:pPr>
        <w:spacing w:line="312" w:lineRule="auto"/>
        <w:ind w:firstLine="720"/>
        <w:jc w:val="both"/>
      </w:pPr>
      <w:r w:rsidRPr="00091838">
        <w:t>- Xây dựng kế hoạch chi tiết các nội dung đề ra theo năm học.</w:t>
      </w:r>
    </w:p>
    <w:p w:rsidR="00384B72" w:rsidRPr="00091838" w:rsidRDefault="00384B72" w:rsidP="00091838">
      <w:pPr>
        <w:spacing w:line="312" w:lineRule="auto"/>
        <w:ind w:firstLine="720"/>
        <w:jc w:val="both"/>
      </w:pPr>
      <w:r w:rsidRPr="00091838">
        <w:t>- Hoàn thành các tiêu chí của trường đạt kiểm định chất lượng giáo dục.</w:t>
      </w:r>
    </w:p>
    <w:p w:rsidR="00384B72" w:rsidRPr="00091838" w:rsidRDefault="00384B72" w:rsidP="00091838">
      <w:pPr>
        <w:spacing w:line="312" w:lineRule="auto"/>
        <w:ind w:firstLine="720"/>
        <w:jc w:val="both"/>
        <w:rPr>
          <w:b/>
        </w:rPr>
      </w:pPr>
      <w:r w:rsidRPr="00091838">
        <w:rPr>
          <w:b/>
        </w:rPr>
        <w:t>3. Phân</w:t>
      </w:r>
      <w:r w:rsidRPr="00091838">
        <w:t xml:space="preserve"> </w:t>
      </w:r>
      <w:r w:rsidRPr="00091838">
        <w:rPr>
          <w:b/>
        </w:rPr>
        <w:t>công trách nhiệm của từng bộ phận từng cá nhân.</w:t>
      </w:r>
    </w:p>
    <w:p w:rsidR="00384B72" w:rsidRPr="00091838" w:rsidRDefault="00384B72" w:rsidP="00091838">
      <w:pPr>
        <w:shd w:val="clear" w:color="auto" w:fill="FFFFFF"/>
        <w:spacing w:line="312" w:lineRule="auto"/>
        <w:ind w:firstLine="708"/>
        <w:jc w:val="both"/>
      </w:pPr>
      <w:r w:rsidRPr="00091838">
        <w:rPr>
          <w:b/>
        </w:rPr>
        <w:t>-</w:t>
      </w:r>
      <w:r w:rsidRPr="00091838">
        <w:t xml:space="preserve"> </w:t>
      </w:r>
      <w:r w:rsidRPr="00091838">
        <w:rPr>
          <w:b/>
        </w:rPr>
        <w:t>Hiệu trưởng</w:t>
      </w:r>
      <w:r w:rsidRPr="00091838">
        <w:t xml:space="preserve">: </w:t>
      </w:r>
    </w:p>
    <w:p w:rsidR="00384B72" w:rsidRPr="00091838" w:rsidRDefault="00384B72" w:rsidP="00091838">
      <w:pPr>
        <w:shd w:val="clear" w:color="auto" w:fill="FFFFFF"/>
        <w:spacing w:line="312" w:lineRule="auto"/>
        <w:ind w:firstLine="708"/>
        <w:jc w:val="both"/>
        <w:rPr>
          <w:b/>
        </w:rPr>
      </w:pPr>
      <w:r w:rsidRPr="00091838">
        <w:t>+ Báo cáo Lãnh đạo địa phương về nội dung Phương hướng Chiến lược phát triển nhà trường giai đoạn 202</w:t>
      </w:r>
      <w:r w:rsidR="00B333FE">
        <w:t>0</w:t>
      </w:r>
      <w:r w:rsidRPr="00091838">
        <w:t>-2025 đã được phê duyệt.</w:t>
      </w:r>
    </w:p>
    <w:p w:rsidR="00384B72" w:rsidRPr="00091838" w:rsidRDefault="00384B72" w:rsidP="00091838">
      <w:pPr>
        <w:shd w:val="clear" w:color="auto" w:fill="FFFFFF"/>
        <w:spacing w:line="312" w:lineRule="auto"/>
        <w:ind w:firstLine="720"/>
        <w:jc w:val="both"/>
        <w:rPr>
          <w:b/>
        </w:rPr>
      </w:pPr>
      <w:r w:rsidRPr="00091838">
        <w:rPr>
          <w:b/>
        </w:rPr>
        <w:t xml:space="preserve">+ </w:t>
      </w:r>
      <w:r w:rsidRPr="00091838">
        <w:t>Tuyên truyền rộng rãi nội dung Phương hướng Chiến lược phát triển nhà trường giai đoạn 202</w:t>
      </w:r>
      <w:r w:rsidR="00B333FE">
        <w:t>0</w:t>
      </w:r>
      <w:r w:rsidRPr="00091838">
        <w:t>-2025 trên các phương tiện thông tin, truyền thông của trường.</w:t>
      </w:r>
    </w:p>
    <w:p w:rsidR="00384B72" w:rsidRPr="00091838" w:rsidRDefault="00384B72" w:rsidP="00091838">
      <w:pPr>
        <w:shd w:val="clear" w:color="auto" w:fill="FFFFFF"/>
        <w:spacing w:line="312" w:lineRule="auto"/>
        <w:ind w:firstLine="720"/>
        <w:jc w:val="both"/>
      </w:pPr>
      <w:r w:rsidRPr="00091838">
        <w:t>+ Triển khai Phương hướng Chiến lược phát triển nhà trường giai đoạn 202</w:t>
      </w:r>
      <w:r w:rsidR="00B333FE">
        <w:t>0</w:t>
      </w:r>
      <w:r w:rsidRPr="00091838">
        <w:t>-2025 tới từng cán bộ, giáo viên, nhân viên nhà trường.</w:t>
      </w:r>
    </w:p>
    <w:p w:rsidR="00384B72" w:rsidRPr="00091838" w:rsidRDefault="00384B72" w:rsidP="00091838">
      <w:pPr>
        <w:shd w:val="clear" w:color="auto" w:fill="FFFFFF"/>
        <w:spacing w:line="312" w:lineRule="auto"/>
        <w:ind w:firstLine="720"/>
        <w:jc w:val="both"/>
      </w:pPr>
      <w:r w:rsidRPr="00091838">
        <w:t xml:space="preserve">+ Căn cứ Phương hướng Chiến lược phát triển nhà trường, xác định các mục tiêu, chỉ tiêu, biện pháp trong Kế hoạch thực hiện nhiệm vụ mỗi năm học. </w:t>
      </w:r>
    </w:p>
    <w:p w:rsidR="00384B72" w:rsidRPr="00091838" w:rsidRDefault="00384B72" w:rsidP="00091838">
      <w:pPr>
        <w:shd w:val="clear" w:color="auto" w:fill="FFFFFF"/>
        <w:spacing w:line="312" w:lineRule="auto"/>
        <w:ind w:firstLine="720"/>
        <w:jc w:val="both"/>
      </w:pPr>
      <w:r w:rsidRPr="00091838">
        <w:t>+ Thành lập Ban chỉ đạo thực hiện kế hoạch chiến lược; tổ chức đánh giá kết quả thực hiện kế hoạch trong từng năm học, đề xuất những biện pháp để thực hiện hiệu quả mục tiêu, chỉ tiêu kế hoạch.</w:t>
      </w:r>
    </w:p>
    <w:p w:rsidR="00384B72" w:rsidRPr="00091838" w:rsidRDefault="00384B72" w:rsidP="00091838">
      <w:pPr>
        <w:shd w:val="clear" w:color="auto" w:fill="FFFFFF"/>
        <w:spacing w:line="312" w:lineRule="auto"/>
        <w:ind w:firstLine="720"/>
        <w:jc w:val="both"/>
      </w:pPr>
      <w:r w:rsidRPr="00091838">
        <w:t>+ Định kỳ rà soát để điều chỉnh, bổ sung kế hoạch cho phù hợp với tình hình thực tế của đơn vị và những thay đổi của cấp trên.</w:t>
      </w:r>
    </w:p>
    <w:p w:rsidR="00384B72" w:rsidRPr="00091838" w:rsidRDefault="00384B72" w:rsidP="00091838">
      <w:pPr>
        <w:spacing w:line="312" w:lineRule="auto"/>
        <w:ind w:firstLine="720"/>
        <w:jc w:val="both"/>
      </w:pPr>
      <w:r w:rsidRPr="00091838">
        <w:rPr>
          <w:b/>
        </w:rPr>
        <w:t>- Phó hiệu trưởng</w:t>
      </w:r>
      <w:r w:rsidRPr="00091838">
        <w:t>: 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384B72" w:rsidRPr="00091838" w:rsidRDefault="00384B72" w:rsidP="00091838">
      <w:pPr>
        <w:spacing w:line="312" w:lineRule="auto"/>
        <w:ind w:firstLine="720"/>
        <w:jc w:val="both"/>
        <w:rPr>
          <w:b/>
        </w:rPr>
      </w:pPr>
      <w:r w:rsidRPr="00091838">
        <w:rPr>
          <w:b/>
        </w:rPr>
        <w:t>- Tổ trưởng chuyên môn</w:t>
      </w:r>
      <w:r w:rsidRPr="00091838">
        <w:t>:</w:t>
      </w:r>
    </w:p>
    <w:p w:rsidR="00384B72" w:rsidRPr="00091838" w:rsidRDefault="00384B72" w:rsidP="00091838">
      <w:pPr>
        <w:spacing w:line="312" w:lineRule="auto"/>
        <w:ind w:firstLine="720"/>
        <w:jc w:val="both"/>
      </w:pPr>
      <w:r w:rsidRPr="00091838">
        <w:t>+ Căn cứ kế hoạch chiến lược, kế hoạch năm học của nhà trường để xây dựng kế hoạch công tác của tổ.</w:t>
      </w:r>
    </w:p>
    <w:p w:rsidR="00384B72" w:rsidRPr="00091838" w:rsidRDefault="00384B72" w:rsidP="00091838">
      <w:pPr>
        <w:spacing w:line="312" w:lineRule="auto"/>
        <w:ind w:firstLine="720"/>
        <w:jc w:val="both"/>
      </w:pPr>
      <w:r w:rsidRPr="00091838">
        <w:t>+ Tổ chức thực hiện kế hoạch trong tổ; kiểm tra đánh giá việc thực hiện kế hoạch của các tổ viên, tìm hiểu nguyên nhân, đề xuất các giả pháp thực hiện kế hoạch.</w:t>
      </w:r>
    </w:p>
    <w:p w:rsidR="00384B72" w:rsidRPr="00091838" w:rsidRDefault="00384B72" w:rsidP="00091838">
      <w:pPr>
        <w:spacing w:line="312" w:lineRule="auto"/>
        <w:ind w:firstLine="720"/>
        <w:jc w:val="both"/>
      </w:pPr>
      <w:r w:rsidRPr="00091838">
        <w:t xml:space="preserve">+ Xây dựng kế hoạch hành động cụ thể (từng năm) của tổ, trong đó mỗi hoạt động cần nêu rõ mục tiêu cần đạt, kết quả, hiệu quả, thời gian và các nguồn lục thực hiện. </w:t>
      </w:r>
    </w:p>
    <w:p w:rsidR="00384B72" w:rsidRPr="00091838" w:rsidRDefault="00384B72" w:rsidP="00091838">
      <w:pPr>
        <w:spacing w:line="312" w:lineRule="auto"/>
        <w:ind w:firstLine="720"/>
        <w:jc w:val="both"/>
      </w:pPr>
      <w:r w:rsidRPr="00091838">
        <w:rPr>
          <w:b/>
        </w:rPr>
        <w:lastRenderedPageBreak/>
        <w:t xml:space="preserve">- Giáo viên, nhân viên: </w:t>
      </w:r>
      <w:r w:rsidRPr="00091838">
        <w:t>Căn cứ kế hoạch của tổ để xây dựng kế hoạch công tác cá nhân theo từng năm học. Báo cáo kết quả thực hiện đúng thời gian quy định, thông tin kịp thời những vướng mắc để bàn bạc, có các giải pháp để thực hiện hiệu quả kế hoạch phát triển giáo dục nhà trường.</w:t>
      </w:r>
    </w:p>
    <w:p w:rsidR="00384B72" w:rsidRPr="00091838" w:rsidRDefault="00384B72" w:rsidP="00091838">
      <w:pPr>
        <w:spacing w:line="312" w:lineRule="auto"/>
        <w:ind w:firstLine="720"/>
        <w:jc w:val="both"/>
        <w:rPr>
          <w:b/>
        </w:rPr>
      </w:pPr>
      <w:r w:rsidRPr="00091838">
        <w:rPr>
          <w:b/>
        </w:rPr>
        <w:t>- Ban đại diện cha mẹ học sinh:</w:t>
      </w:r>
    </w:p>
    <w:p w:rsidR="00384B72" w:rsidRPr="00091838" w:rsidRDefault="00384B72" w:rsidP="00091838">
      <w:pPr>
        <w:spacing w:line="312" w:lineRule="auto"/>
        <w:ind w:firstLine="720"/>
        <w:jc w:val="both"/>
      </w:pPr>
      <w:r w:rsidRPr="00091838">
        <w:t>+ Hỗ trợ nhân lực, vật lực cùng với nhà trường tuyên truyền vận động các bậc phụ huynh, các tổ chức xã hội, các nhà hảo tâm góp phần thực hiện mục tiêu của kế hoạch phát triển nhà trường.</w:t>
      </w:r>
    </w:p>
    <w:p w:rsidR="00384B72" w:rsidRPr="00091838" w:rsidRDefault="00384B72" w:rsidP="00091838">
      <w:pPr>
        <w:spacing w:line="312" w:lineRule="auto"/>
        <w:ind w:firstLine="720"/>
        <w:jc w:val="both"/>
      </w:pPr>
      <w:r w:rsidRPr="00091838">
        <w:t xml:space="preserve">+ Tăng cường giáo dục gia đình, vận động phụ huynh học sinh quan tâm phối kết hợp  chặt chẽ với nhà trường và các lực lượng giáo dục khác trong việc giáo dục con em. </w:t>
      </w:r>
    </w:p>
    <w:p w:rsidR="00384B72" w:rsidRPr="00091838" w:rsidRDefault="00384B72" w:rsidP="00091838">
      <w:pPr>
        <w:pStyle w:val="ListParagraph"/>
        <w:numPr>
          <w:ilvl w:val="0"/>
          <w:numId w:val="3"/>
        </w:numPr>
        <w:spacing w:line="312" w:lineRule="auto"/>
        <w:jc w:val="both"/>
      </w:pPr>
      <w:r w:rsidRPr="00091838">
        <w:rPr>
          <w:b/>
        </w:rPr>
        <w:t>Đối với học sinh</w:t>
      </w:r>
    </w:p>
    <w:p w:rsidR="00384B72" w:rsidRPr="00091838" w:rsidRDefault="00384B72" w:rsidP="00091838">
      <w:pPr>
        <w:spacing w:line="312" w:lineRule="auto"/>
        <w:jc w:val="both"/>
      </w:pPr>
      <w:r w:rsidRPr="00091838">
        <w:rPr>
          <w:b/>
        </w:rPr>
        <w:tab/>
        <w:t xml:space="preserve">+ </w:t>
      </w:r>
      <w:r w:rsidRPr="00091838">
        <w:t>Biết được sứ mệnh, các giá trị cốt lõi và mục tiêu chiến lược phát triển của nhà trường.</w:t>
      </w:r>
    </w:p>
    <w:p w:rsidR="00384B72" w:rsidRPr="00091838" w:rsidRDefault="00384B72" w:rsidP="00091838">
      <w:pPr>
        <w:spacing w:line="312" w:lineRule="auto"/>
        <w:jc w:val="both"/>
      </w:pPr>
      <w:r w:rsidRPr="00091838">
        <w:tab/>
        <w:t>+ Thực hiện nhiệm vụ học tập, rèn luyện tích cực theo kế hoạch giáo dục của nhà trường.</w:t>
      </w:r>
    </w:p>
    <w:p w:rsidR="00384B72" w:rsidRPr="00091838" w:rsidRDefault="00384B72" w:rsidP="00091838">
      <w:pPr>
        <w:spacing w:line="312" w:lineRule="auto"/>
        <w:jc w:val="both"/>
        <w:rPr>
          <w:rFonts w:eastAsia="Quattrocento Sans"/>
        </w:rPr>
      </w:pPr>
      <w:r w:rsidRPr="00091838">
        <w:tab/>
        <w:t>+ Nêu cao vai trò nhận thức trách nhiệm của mình trong việc đóng góp một phần công sức của mình vào công cuộc xây dựng, bảo vệ và phát huy truyền thống của nhà trường.</w:t>
      </w:r>
    </w:p>
    <w:p w:rsidR="00384B72" w:rsidRPr="00091838" w:rsidRDefault="00626DB0" w:rsidP="00091838">
      <w:pPr>
        <w:spacing w:line="312" w:lineRule="auto"/>
        <w:jc w:val="both"/>
        <w:rPr>
          <w:b/>
        </w:rPr>
      </w:pPr>
      <w:r w:rsidRPr="00091838">
        <w:rPr>
          <w:b/>
        </w:rPr>
        <w:t xml:space="preserve">VIII. </w:t>
      </w:r>
      <w:r w:rsidR="00384B72" w:rsidRPr="00091838">
        <w:rPr>
          <w:b/>
        </w:rPr>
        <w:t>KIẾN NGHỊ - ĐỀ XUẤT</w:t>
      </w:r>
    </w:p>
    <w:p w:rsidR="00384B72" w:rsidRPr="00091838" w:rsidRDefault="00384B72" w:rsidP="00091838">
      <w:pPr>
        <w:spacing w:line="312" w:lineRule="auto"/>
        <w:ind w:firstLine="720"/>
        <w:jc w:val="both"/>
        <w:rPr>
          <w:b/>
        </w:rPr>
      </w:pPr>
    </w:p>
    <w:p w:rsidR="00384B72" w:rsidRPr="00091838" w:rsidRDefault="00384B72" w:rsidP="00091838">
      <w:pPr>
        <w:spacing w:line="312" w:lineRule="auto"/>
        <w:ind w:firstLine="720"/>
        <w:jc w:val="both"/>
        <w:rPr>
          <w:b/>
        </w:rPr>
      </w:pPr>
      <w:r w:rsidRPr="00091838">
        <w:rPr>
          <w:b/>
        </w:rPr>
        <w:t>1. Đối với Thành Ủy, HĐND, UBND thành phố.</w:t>
      </w:r>
    </w:p>
    <w:p w:rsidR="00384B72" w:rsidRPr="00091838" w:rsidRDefault="00384B72" w:rsidP="00091838">
      <w:pPr>
        <w:spacing w:line="312" w:lineRule="auto"/>
        <w:ind w:firstLine="720"/>
        <w:jc w:val="both"/>
      </w:pPr>
      <w:r w:rsidRPr="00091838">
        <w:t>- Quan tâm đầu tư các nguồn vốn thiết bị dạy học cho trường Tiểu học Nguyễn Bá Ngọc.</w:t>
      </w:r>
    </w:p>
    <w:p w:rsidR="00384B72" w:rsidRPr="00091838" w:rsidRDefault="00384B72" w:rsidP="00091838">
      <w:pPr>
        <w:spacing w:line="312" w:lineRule="auto"/>
        <w:ind w:firstLine="720"/>
        <w:jc w:val="both"/>
      </w:pPr>
      <w:r w:rsidRPr="00091838">
        <w:t>- Quan tâm bổ sung giáo viên cho nhà trường để đảm bảo có giáo viên dạy lớp 2 buổi/ngày, tuyển dụng đội ngũ giáo viên đảm bảo chất lượng, đủ cơ cấu giáo viên dạy bộ môn cho nhà trường.</w:t>
      </w:r>
    </w:p>
    <w:p w:rsidR="00384B72" w:rsidRPr="00091838" w:rsidRDefault="00384B72" w:rsidP="00091838">
      <w:pPr>
        <w:spacing w:line="312" w:lineRule="auto"/>
        <w:ind w:firstLine="720"/>
        <w:jc w:val="both"/>
        <w:rPr>
          <w:b/>
        </w:rPr>
      </w:pPr>
      <w:r w:rsidRPr="00091838">
        <w:rPr>
          <w:b/>
        </w:rPr>
        <w:t>2. Đối với phòng Giáo dục và Đào tạo.</w:t>
      </w:r>
    </w:p>
    <w:p w:rsidR="00384B72" w:rsidRPr="00091838" w:rsidRDefault="00384B72" w:rsidP="00091838">
      <w:pPr>
        <w:spacing w:line="312" w:lineRule="auto"/>
        <w:ind w:firstLine="720"/>
        <w:jc w:val="both"/>
      </w:pPr>
      <w:r w:rsidRPr="00091838">
        <w:t>- Thường xuyên quan tâm theo dõi chỉ đạo, hỗ trợ nhà trường hoàn thành tốt nhiệm vụ theo mục tiêu đã đề ra.</w:t>
      </w:r>
    </w:p>
    <w:p w:rsidR="00384B72" w:rsidRPr="00091838" w:rsidRDefault="00384B72" w:rsidP="00091838">
      <w:pPr>
        <w:spacing w:line="312" w:lineRule="auto"/>
        <w:ind w:firstLine="720"/>
        <w:jc w:val="both"/>
      </w:pPr>
      <w:r w:rsidRPr="00091838">
        <w:t>- Tạo điều kiện cho Cán bộ quản lý, giáo viên tham gia các lớp bồi dưỡng quản lý giáo dục; Tổ chức các chuyên đề, bồi dưỡng nghiệp vụ cho CBQL và GV.</w:t>
      </w:r>
    </w:p>
    <w:p w:rsidR="00384B72" w:rsidRPr="00091838" w:rsidRDefault="00384B72" w:rsidP="00091838">
      <w:pPr>
        <w:spacing w:line="312" w:lineRule="auto"/>
        <w:ind w:firstLine="720"/>
        <w:jc w:val="both"/>
        <w:rPr>
          <w:b/>
        </w:rPr>
      </w:pPr>
      <w:r w:rsidRPr="00091838">
        <w:rPr>
          <w:b/>
        </w:rPr>
        <w:t>3. Đối với chính quyền địa phương.</w:t>
      </w:r>
    </w:p>
    <w:p w:rsidR="00384B72" w:rsidRPr="00091838" w:rsidRDefault="00384B72" w:rsidP="00091838">
      <w:pPr>
        <w:spacing w:line="312" w:lineRule="auto"/>
        <w:ind w:firstLine="720"/>
        <w:jc w:val="both"/>
      </w:pPr>
      <w:r w:rsidRPr="00091838">
        <w:lastRenderedPageBreak/>
        <w:t>- Quan tâm chỉ đạo công tác xã hội hóa giáo dục tại địa phương để giúp cho học sinh có môi trường giáo dục lành mạnh thống nhất, phụ huynh học sinh có ý thức trách nhiệm đối với việc giáo dục học sinh.</w:t>
      </w:r>
    </w:p>
    <w:p w:rsidR="00384B72" w:rsidRPr="00091838" w:rsidRDefault="00384B72" w:rsidP="00091838">
      <w:pPr>
        <w:spacing w:line="312" w:lineRule="auto"/>
        <w:ind w:firstLine="720"/>
        <w:jc w:val="both"/>
      </w:pPr>
      <w:r w:rsidRPr="00091838">
        <w:t>- Cấp ủy, chính quyền địa phương quan tâm giúp đỡ nhà trường về cơ sở vật chất trường học, tạo nguồn vốn đối ứng, chủ đầu tư những hạng mục lớn; bảo vệ an ninh trật tự, tuyên truyền công tác giáo dục đạo đức học sinh thông qua hệ thống thông tin đại chúng.</w:t>
      </w:r>
    </w:p>
    <w:p w:rsidR="00384B72" w:rsidRPr="00091838" w:rsidRDefault="00384B72" w:rsidP="00091838">
      <w:pPr>
        <w:spacing w:line="312" w:lineRule="auto"/>
        <w:ind w:firstLine="720"/>
        <w:jc w:val="both"/>
      </w:pPr>
      <w:r w:rsidRPr="00091838">
        <w:t>Trên đây là kế hoạch phát triển trường Tiểu học Nguyễn Bá Ngọc giai đoạn 2020 - 2025. Kế hoạch này được thông qua Chi bộ Đảng, Hội đồng trường và tập thể Hội đồng sư phạm. Các bộ phận, cá nhân thực hiện tốt kế hoạch này.</w:t>
      </w:r>
    </w:p>
    <w:p w:rsidR="0012561D" w:rsidRPr="00091838" w:rsidRDefault="00DE30CF" w:rsidP="00091838">
      <w:pPr>
        <w:shd w:val="clear" w:color="auto" w:fill="FFFFFF"/>
        <w:spacing w:line="312" w:lineRule="auto"/>
        <w:jc w:val="both"/>
        <w:rPr>
          <w:color w:val="000000"/>
        </w:rPr>
      </w:pPr>
      <w:r w:rsidRPr="00091838">
        <w:rPr>
          <w:color w:val="000000"/>
        </w:rPr>
        <w:t> </w:t>
      </w:r>
    </w:p>
    <w:p w:rsidR="0012561D" w:rsidRDefault="0012561D">
      <w:pPr>
        <w:spacing w:line="276" w:lineRule="auto"/>
        <w:ind w:firstLine="720"/>
        <w:jc w:val="both"/>
      </w:pPr>
    </w:p>
    <w:tbl>
      <w:tblPr>
        <w:tblStyle w:val="af6"/>
        <w:tblW w:w="9147" w:type="dxa"/>
        <w:jc w:val="center"/>
        <w:tblLayout w:type="fixed"/>
        <w:tblLook w:val="0000" w:firstRow="0" w:lastRow="0" w:firstColumn="0" w:lastColumn="0" w:noHBand="0" w:noVBand="0"/>
      </w:tblPr>
      <w:tblGrid>
        <w:gridCol w:w="4568"/>
        <w:gridCol w:w="4579"/>
      </w:tblGrid>
      <w:tr w:rsidR="0012561D">
        <w:trPr>
          <w:trHeight w:val="358"/>
          <w:jc w:val="center"/>
        </w:trPr>
        <w:tc>
          <w:tcPr>
            <w:tcW w:w="4568" w:type="dxa"/>
          </w:tcPr>
          <w:p w:rsidR="0012561D" w:rsidRDefault="00DE30CF">
            <w:pPr>
              <w:spacing w:line="276" w:lineRule="auto"/>
              <w:rPr>
                <w:sz w:val="22"/>
                <w:szCs w:val="22"/>
              </w:rPr>
            </w:pPr>
            <w:r>
              <w:rPr>
                <w:b/>
                <w:i/>
                <w:sz w:val="22"/>
                <w:szCs w:val="22"/>
              </w:rPr>
              <w:t xml:space="preserve">Nơi nhận:                                                                      </w:t>
            </w:r>
          </w:p>
          <w:p w:rsidR="0012561D" w:rsidRDefault="00DE30CF">
            <w:pPr>
              <w:spacing w:line="276" w:lineRule="auto"/>
              <w:rPr>
                <w:sz w:val="20"/>
                <w:szCs w:val="20"/>
              </w:rPr>
            </w:pPr>
            <w:r>
              <w:rPr>
                <w:sz w:val="20"/>
                <w:szCs w:val="20"/>
              </w:rPr>
              <w:t>- Phòng GD&amp;ĐT (để b/c);</w:t>
            </w:r>
          </w:p>
          <w:p w:rsidR="0012561D" w:rsidRDefault="00DE30CF">
            <w:pPr>
              <w:spacing w:line="276" w:lineRule="auto"/>
              <w:rPr>
                <w:sz w:val="20"/>
                <w:szCs w:val="20"/>
              </w:rPr>
            </w:pPr>
            <w:r>
              <w:rPr>
                <w:sz w:val="20"/>
                <w:szCs w:val="20"/>
              </w:rPr>
              <w:t>- Đảng ủy, HĐND, UBND(để b/c);</w:t>
            </w:r>
          </w:p>
          <w:p w:rsidR="0012561D" w:rsidRDefault="00DE30CF">
            <w:pPr>
              <w:spacing w:line="276" w:lineRule="auto"/>
              <w:rPr>
                <w:sz w:val="20"/>
                <w:szCs w:val="20"/>
              </w:rPr>
            </w:pPr>
            <w:r>
              <w:rPr>
                <w:sz w:val="20"/>
                <w:szCs w:val="20"/>
              </w:rPr>
              <w:t>- BGH, Các đoàn thể, bộ phận;</w:t>
            </w:r>
          </w:p>
          <w:p w:rsidR="0012561D" w:rsidRDefault="00DE30CF">
            <w:pPr>
              <w:spacing w:line="276" w:lineRule="auto"/>
              <w:rPr>
                <w:sz w:val="20"/>
                <w:szCs w:val="20"/>
              </w:rPr>
            </w:pPr>
            <w:r>
              <w:rPr>
                <w:sz w:val="20"/>
                <w:szCs w:val="20"/>
              </w:rPr>
              <w:t>- Lưu: VT.</w:t>
            </w:r>
          </w:p>
          <w:p w:rsidR="0012561D" w:rsidRDefault="0012561D">
            <w:pPr>
              <w:spacing w:line="276" w:lineRule="auto"/>
            </w:pPr>
          </w:p>
        </w:tc>
        <w:tc>
          <w:tcPr>
            <w:tcW w:w="4579" w:type="dxa"/>
          </w:tcPr>
          <w:p w:rsidR="0012561D" w:rsidRDefault="00DE30CF">
            <w:pPr>
              <w:spacing w:line="276" w:lineRule="auto"/>
              <w:jc w:val="center"/>
            </w:pPr>
            <w:r>
              <w:rPr>
                <w:b/>
              </w:rPr>
              <w:t>HIỆU TRƯỞNG</w:t>
            </w:r>
          </w:p>
          <w:p w:rsidR="0012561D" w:rsidRDefault="00EC022A">
            <w:pPr>
              <w:spacing w:line="276" w:lineRule="auto"/>
              <w:jc w:val="center"/>
            </w:pPr>
            <w:r w:rsidRPr="00EC022A">
              <w:rPr>
                <w:rFonts w:ascii="Calibri" w:eastAsia="Calibri" w:hAnsi="Calibri"/>
                <w:noProof/>
                <w:sz w:val="22"/>
                <w:szCs w:val="22"/>
              </w:rPr>
              <w:drawing>
                <wp:inline distT="0" distB="0" distL="0" distR="0" wp14:anchorId="746AEC73" wp14:editId="44FDFEE0">
                  <wp:extent cx="2867025" cy="1428750"/>
                  <wp:effectExtent l="0" t="0" r="0" b="0"/>
                  <wp:docPr id="1" name="Picture 1" descr="C:\Users\Admi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icture1.png"/>
                          <pic:cNvPicPr>
                            <a:picLocks noChangeAspect="1" noChangeArrowheads="1"/>
                          </pic:cNvPicPr>
                        </pic:nvPicPr>
                        <pic:blipFill>
                          <a:blip r:embed="rId7" cstate="print"/>
                          <a:srcRect/>
                          <a:stretch>
                            <a:fillRect/>
                          </a:stretch>
                        </pic:blipFill>
                        <pic:spPr bwMode="auto">
                          <a:xfrm>
                            <a:off x="0" y="0"/>
                            <a:ext cx="2867025" cy="1428750"/>
                          </a:xfrm>
                          <a:prstGeom prst="rect">
                            <a:avLst/>
                          </a:prstGeom>
                          <a:noFill/>
                          <a:ln w="9525">
                            <a:noFill/>
                            <a:miter lim="800000"/>
                            <a:headEnd/>
                            <a:tailEnd/>
                          </a:ln>
                        </pic:spPr>
                      </pic:pic>
                    </a:graphicData>
                  </a:graphic>
                </wp:inline>
              </w:drawing>
            </w:r>
          </w:p>
          <w:p w:rsidR="0012561D" w:rsidRPr="00384B72" w:rsidRDefault="00384B72">
            <w:pPr>
              <w:spacing w:line="276" w:lineRule="auto"/>
              <w:jc w:val="center"/>
              <w:rPr>
                <w:b/>
              </w:rPr>
            </w:pPr>
            <w:r w:rsidRPr="00384B72">
              <w:rPr>
                <w:b/>
              </w:rPr>
              <w:t>Vũ Thị Ninh</w:t>
            </w:r>
          </w:p>
          <w:p w:rsidR="0012561D" w:rsidRDefault="0012561D">
            <w:pPr>
              <w:spacing w:line="276" w:lineRule="auto"/>
              <w:jc w:val="center"/>
            </w:pPr>
          </w:p>
        </w:tc>
      </w:tr>
    </w:tbl>
    <w:p w:rsidR="0012561D" w:rsidRDefault="0012561D">
      <w:pPr>
        <w:spacing w:line="276" w:lineRule="auto"/>
        <w:jc w:val="center"/>
      </w:pPr>
    </w:p>
    <w:p w:rsidR="00EC022A" w:rsidRDefault="00EC022A">
      <w:pPr>
        <w:spacing w:line="276" w:lineRule="auto"/>
        <w:jc w:val="center"/>
        <w:rPr>
          <w:b/>
        </w:rPr>
      </w:pPr>
    </w:p>
    <w:p w:rsidR="0012561D" w:rsidRDefault="00DE30CF">
      <w:pPr>
        <w:spacing w:line="276" w:lineRule="auto"/>
        <w:jc w:val="center"/>
      </w:pPr>
      <w:bookmarkStart w:id="4" w:name="_GoBack"/>
      <w:bookmarkEnd w:id="4"/>
      <w:r>
        <w:rPr>
          <w:b/>
        </w:rPr>
        <w:t>PHÊ DUYỆT CỦA PHÒNG GIÁO DỤC VÀ ĐÀO TẠO</w:t>
      </w:r>
    </w:p>
    <w:p w:rsidR="0012561D" w:rsidRDefault="00DE30CF">
      <w:pPr>
        <w:spacing w:line="276" w:lineRule="auto"/>
        <w:jc w:val="center"/>
      </w:pPr>
      <w:r>
        <w:rPr>
          <w:b/>
        </w:rPr>
        <w:t>TRƯỞNG PHÒNG</w:t>
      </w:r>
    </w:p>
    <w:p w:rsidR="0012561D" w:rsidRDefault="0012561D">
      <w:pPr>
        <w:spacing w:line="276" w:lineRule="auto"/>
        <w:jc w:val="center"/>
      </w:pPr>
    </w:p>
    <w:p w:rsidR="0012561D" w:rsidRDefault="0012561D">
      <w:pPr>
        <w:spacing w:line="276" w:lineRule="auto"/>
        <w:jc w:val="center"/>
      </w:pPr>
    </w:p>
    <w:p w:rsidR="0012561D" w:rsidRDefault="0012561D">
      <w:pPr>
        <w:spacing w:line="276" w:lineRule="auto"/>
        <w:jc w:val="center"/>
      </w:pPr>
    </w:p>
    <w:p w:rsidR="0012561D" w:rsidRDefault="0012561D">
      <w:pPr>
        <w:spacing w:line="276" w:lineRule="auto"/>
        <w:jc w:val="center"/>
      </w:pPr>
    </w:p>
    <w:p w:rsidR="0012561D" w:rsidRDefault="0012561D">
      <w:pPr>
        <w:spacing w:line="276" w:lineRule="auto"/>
        <w:jc w:val="center"/>
      </w:pPr>
    </w:p>
    <w:p w:rsidR="0012561D" w:rsidRDefault="0012561D">
      <w:pPr>
        <w:spacing w:line="276" w:lineRule="auto"/>
        <w:jc w:val="both"/>
      </w:pPr>
    </w:p>
    <w:p w:rsidR="0012561D" w:rsidRDefault="0012561D">
      <w:pPr>
        <w:spacing w:line="276" w:lineRule="auto"/>
        <w:jc w:val="both"/>
      </w:pPr>
    </w:p>
    <w:p w:rsidR="0012561D" w:rsidRDefault="0012561D">
      <w:pPr>
        <w:spacing w:line="276" w:lineRule="auto"/>
        <w:jc w:val="both"/>
      </w:pPr>
    </w:p>
    <w:p w:rsidR="0012561D" w:rsidRDefault="0012561D">
      <w:pPr>
        <w:spacing w:line="276" w:lineRule="auto"/>
        <w:jc w:val="both"/>
      </w:pPr>
    </w:p>
    <w:p w:rsidR="0012561D" w:rsidRDefault="0012561D">
      <w:pPr>
        <w:spacing w:line="276" w:lineRule="auto"/>
        <w:jc w:val="both"/>
      </w:pPr>
    </w:p>
    <w:p w:rsidR="0012561D" w:rsidRDefault="0012561D">
      <w:pPr>
        <w:spacing w:line="276" w:lineRule="auto"/>
        <w:jc w:val="both"/>
      </w:pPr>
    </w:p>
    <w:p w:rsidR="0012561D" w:rsidRDefault="0012561D">
      <w:pPr>
        <w:spacing w:line="276" w:lineRule="auto"/>
        <w:jc w:val="center"/>
      </w:pPr>
    </w:p>
    <w:p w:rsidR="0012561D" w:rsidRDefault="0012561D">
      <w:pPr>
        <w:spacing w:line="276" w:lineRule="auto"/>
        <w:jc w:val="center"/>
      </w:pPr>
    </w:p>
    <w:p w:rsidR="0012561D" w:rsidRDefault="0012561D">
      <w:pPr>
        <w:spacing w:line="276" w:lineRule="auto"/>
        <w:jc w:val="center"/>
      </w:pPr>
    </w:p>
    <w:p w:rsidR="0012561D" w:rsidRDefault="0012561D">
      <w:pPr>
        <w:spacing w:line="276" w:lineRule="auto"/>
        <w:jc w:val="center"/>
      </w:pPr>
    </w:p>
    <w:sectPr w:rsidR="0012561D" w:rsidSect="00091838">
      <w:footerReference w:type="even" r:id="rId8"/>
      <w:footerReference w:type="default" r:id="rId9"/>
      <w:pgSz w:w="11907" w:h="16840" w:code="9"/>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91" w:rsidRDefault="006B1191">
      <w:r>
        <w:separator/>
      </w:r>
    </w:p>
  </w:endnote>
  <w:endnote w:type="continuationSeparator" w:id="0">
    <w:p w:rsidR="006B1191" w:rsidRDefault="006B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4F" w:rsidRDefault="0060744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60744F" w:rsidRDefault="0060744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4F" w:rsidRDefault="0060744F">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C022A">
      <w:rPr>
        <w:noProof/>
        <w:color w:val="000000"/>
        <w:sz w:val="24"/>
        <w:szCs w:val="24"/>
      </w:rPr>
      <w:t>27</w:t>
    </w:r>
    <w:r>
      <w:rPr>
        <w:color w:val="000000"/>
        <w:sz w:val="24"/>
        <w:szCs w:val="24"/>
      </w:rPr>
      <w:fldChar w:fldCharType="end"/>
    </w:r>
  </w:p>
  <w:p w:rsidR="0060744F" w:rsidRDefault="0060744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91" w:rsidRDefault="006B1191">
      <w:r>
        <w:separator/>
      </w:r>
    </w:p>
  </w:footnote>
  <w:footnote w:type="continuationSeparator" w:id="0">
    <w:p w:rsidR="006B1191" w:rsidRDefault="006B11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03DC"/>
    <w:multiLevelType w:val="hybridMultilevel"/>
    <w:tmpl w:val="446C4714"/>
    <w:lvl w:ilvl="0" w:tplc="BE126544">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7713A9"/>
    <w:multiLevelType w:val="multilevel"/>
    <w:tmpl w:val="BF28FAD8"/>
    <w:lvl w:ilvl="0">
      <w:start w:val="3"/>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6DBF7C67"/>
    <w:multiLevelType w:val="multilevel"/>
    <w:tmpl w:val="AB78B0E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561D"/>
    <w:rsid w:val="0000188B"/>
    <w:rsid w:val="000574F5"/>
    <w:rsid w:val="00057B34"/>
    <w:rsid w:val="00091838"/>
    <w:rsid w:val="000D1771"/>
    <w:rsid w:val="0012561D"/>
    <w:rsid w:val="001A275B"/>
    <w:rsid w:val="001A6AB0"/>
    <w:rsid w:val="001E79CA"/>
    <w:rsid w:val="00206DE5"/>
    <w:rsid w:val="0027644A"/>
    <w:rsid w:val="002876B4"/>
    <w:rsid w:val="002914E4"/>
    <w:rsid w:val="003065B0"/>
    <w:rsid w:val="00384B72"/>
    <w:rsid w:val="004D05B3"/>
    <w:rsid w:val="004F562A"/>
    <w:rsid w:val="005412DD"/>
    <w:rsid w:val="005831E5"/>
    <w:rsid w:val="005A2C34"/>
    <w:rsid w:val="0060744F"/>
    <w:rsid w:val="006240EA"/>
    <w:rsid w:val="00626DB0"/>
    <w:rsid w:val="00646B11"/>
    <w:rsid w:val="00661352"/>
    <w:rsid w:val="006853DA"/>
    <w:rsid w:val="00695A53"/>
    <w:rsid w:val="006B1191"/>
    <w:rsid w:val="007041F6"/>
    <w:rsid w:val="0071088C"/>
    <w:rsid w:val="0075061E"/>
    <w:rsid w:val="00757D17"/>
    <w:rsid w:val="00771AEB"/>
    <w:rsid w:val="007C0891"/>
    <w:rsid w:val="007F141F"/>
    <w:rsid w:val="00952D73"/>
    <w:rsid w:val="00A05017"/>
    <w:rsid w:val="00A1231C"/>
    <w:rsid w:val="00A63135"/>
    <w:rsid w:val="00A8554F"/>
    <w:rsid w:val="00B07014"/>
    <w:rsid w:val="00B333FE"/>
    <w:rsid w:val="00BA635A"/>
    <w:rsid w:val="00BF76FE"/>
    <w:rsid w:val="00CA605B"/>
    <w:rsid w:val="00CC2132"/>
    <w:rsid w:val="00CF6547"/>
    <w:rsid w:val="00D31CA5"/>
    <w:rsid w:val="00D67400"/>
    <w:rsid w:val="00D90B29"/>
    <w:rsid w:val="00DE30CF"/>
    <w:rsid w:val="00E9218C"/>
    <w:rsid w:val="00EC022A"/>
    <w:rsid w:val="00F10985"/>
    <w:rsid w:val="00F20865"/>
    <w:rsid w:val="00F6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680C"/>
  <w15:docId w15:val="{48E43306-834D-49D2-9223-1C162B45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BodyText">
    <w:name w:val="Body Text"/>
    <w:basedOn w:val="Normal"/>
    <w:link w:val="BodyTextChar"/>
    <w:unhideWhenUsed/>
    <w:rsid w:val="00695A53"/>
    <w:rPr>
      <w:rFonts w:ascii=".VnTimeH" w:hAnsi=".VnTimeH"/>
      <w:b/>
      <w:spacing w:val="20"/>
      <w:szCs w:val="20"/>
    </w:rPr>
  </w:style>
  <w:style w:type="character" w:customStyle="1" w:styleId="BodyTextChar">
    <w:name w:val="Body Text Char"/>
    <w:basedOn w:val="DefaultParagraphFont"/>
    <w:link w:val="BodyText"/>
    <w:rsid w:val="00695A53"/>
    <w:rPr>
      <w:rFonts w:ascii=".VnTimeH" w:hAnsi=".VnTimeH"/>
      <w:b/>
      <w:spacing w:val="20"/>
      <w:szCs w:val="20"/>
    </w:rPr>
  </w:style>
  <w:style w:type="paragraph" w:styleId="BodyTextIndent2">
    <w:name w:val="Body Text Indent 2"/>
    <w:basedOn w:val="Normal"/>
    <w:link w:val="BodyTextIndent2Char"/>
    <w:uiPriority w:val="99"/>
    <w:semiHidden/>
    <w:unhideWhenUsed/>
    <w:rsid w:val="004F562A"/>
    <w:pPr>
      <w:spacing w:after="120" w:line="480" w:lineRule="auto"/>
      <w:ind w:left="360"/>
    </w:pPr>
  </w:style>
  <w:style w:type="character" w:customStyle="1" w:styleId="BodyTextIndent2Char">
    <w:name w:val="Body Text Indent 2 Char"/>
    <w:basedOn w:val="DefaultParagraphFont"/>
    <w:link w:val="BodyTextIndent2"/>
    <w:uiPriority w:val="99"/>
    <w:semiHidden/>
    <w:rsid w:val="004F562A"/>
  </w:style>
  <w:style w:type="paragraph" w:styleId="ListParagraph">
    <w:name w:val="List Paragraph"/>
    <w:basedOn w:val="Normal"/>
    <w:uiPriority w:val="34"/>
    <w:qFormat/>
    <w:rsid w:val="00710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28</Pages>
  <Words>6997</Words>
  <Characters>39888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27</cp:revision>
  <dcterms:created xsi:type="dcterms:W3CDTF">2021-03-16T09:10:00Z</dcterms:created>
  <dcterms:modified xsi:type="dcterms:W3CDTF">2021-08-04T01:29:00Z</dcterms:modified>
</cp:coreProperties>
</file>